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CEEE1F" w14:textId="31E6DA64" w:rsidR="00A32E79" w:rsidRPr="00A32E79" w:rsidRDefault="00A32E79" w:rsidP="00A32E79">
      <w:pPr>
        <w:widowControl w:val="0"/>
        <w:tabs>
          <w:tab w:val="left" w:pos="1701"/>
          <w:tab w:val="right" w:pos="9923"/>
        </w:tabs>
        <w:overflowPunct/>
        <w:autoSpaceDE/>
        <w:autoSpaceDN/>
        <w:adjustRightInd/>
        <w:spacing w:before="120" w:after="0"/>
        <w:textAlignment w:val="auto"/>
        <w:rPr>
          <w:rFonts w:ascii="Arial" w:eastAsia="MS Mincho" w:hAnsi="Arial"/>
          <w:b/>
          <w:sz w:val="24"/>
          <w:szCs w:val="24"/>
          <w:lang w:eastAsia="x-none"/>
        </w:rPr>
      </w:pPr>
      <w:bookmarkStart w:id="0" w:name="OLE_LINK137"/>
      <w:bookmarkStart w:id="1" w:name="OLE_LINK138"/>
      <w:bookmarkStart w:id="2" w:name="_Toc20425633"/>
      <w:bookmarkStart w:id="3" w:name="_Toc29321029"/>
      <w:bookmarkStart w:id="4" w:name="_Toc36756613"/>
      <w:bookmarkStart w:id="5" w:name="_Toc36836154"/>
      <w:bookmarkStart w:id="6" w:name="_Toc36843131"/>
      <w:bookmarkStart w:id="7" w:name="_Toc37067420"/>
      <w:r w:rsidRPr="00A32E79">
        <w:rPr>
          <w:rFonts w:ascii="Arial" w:eastAsia="MS Mincho" w:hAnsi="Arial"/>
          <w:b/>
          <w:sz w:val="24"/>
          <w:szCs w:val="24"/>
          <w:lang w:eastAsia="x-none"/>
        </w:rPr>
        <w:t>3GPP TSG-R</w:t>
      </w:r>
      <w:r w:rsidR="00733538">
        <w:rPr>
          <w:rFonts w:ascii="Arial" w:eastAsia="MS Mincho" w:hAnsi="Arial"/>
          <w:b/>
          <w:sz w:val="24"/>
          <w:szCs w:val="24"/>
          <w:lang w:eastAsia="x-none"/>
        </w:rPr>
        <w:t>AN WG2</w:t>
      </w:r>
      <w:r w:rsidR="000862F0">
        <w:rPr>
          <w:rFonts w:ascii="Arial" w:eastAsia="MS Mincho" w:hAnsi="Arial"/>
          <w:b/>
          <w:sz w:val="24"/>
          <w:szCs w:val="24"/>
          <w:lang w:eastAsia="x-none"/>
        </w:rPr>
        <w:t>#11</w:t>
      </w:r>
      <w:r w:rsidR="00395E10">
        <w:rPr>
          <w:rFonts w:ascii="Arial" w:eastAsia="MS Mincho" w:hAnsi="Arial"/>
          <w:b/>
          <w:sz w:val="24"/>
          <w:szCs w:val="24"/>
          <w:lang w:eastAsia="x-none"/>
        </w:rPr>
        <w:t>9</w:t>
      </w:r>
      <w:r w:rsidR="000862F0">
        <w:rPr>
          <w:rFonts w:ascii="Arial" w:eastAsia="MS Mincho" w:hAnsi="Arial"/>
          <w:b/>
          <w:sz w:val="24"/>
          <w:szCs w:val="24"/>
          <w:lang w:eastAsia="x-none"/>
        </w:rPr>
        <w:t>-e</w:t>
      </w:r>
      <w:r w:rsidR="00733538">
        <w:rPr>
          <w:rFonts w:ascii="Arial" w:eastAsia="MS Mincho" w:hAnsi="Arial"/>
          <w:b/>
          <w:sz w:val="24"/>
          <w:szCs w:val="24"/>
          <w:lang w:eastAsia="x-none"/>
        </w:rPr>
        <w:tab/>
      </w:r>
      <w:r w:rsidR="00733538" w:rsidRPr="005C4439">
        <w:rPr>
          <w:rFonts w:ascii="Arial" w:eastAsia="MS Mincho" w:hAnsi="Arial" w:cs="Arial"/>
          <w:b/>
          <w:sz w:val="24"/>
          <w:szCs w:val="24"/>
          <w:lang w:eastAsia="x-none"/>
        </w:rPr>
        <w:t>R2-2</w:t>
      </w:r>
      <w:r w:rsidR="008F13D7" w:rsidRPr="005C4439">
        <w:rPr>
          <w:rFonts w:ascii="Arial" w:eastAsia="MS Mincho" w:hAnsi="Arial" w:cs="Arial"/>
          <w:b/>
          <w:sz w:val="24"/>
          <w:szCs w:val="24"/>
          <w:lang w:eastAsia="x-none"/>
        </w:rPr>
        <w:t>2</w:t>
      </w:r>
      <w:r w:rsidR="005C4439" w:rsidRPr="005C4439">
        <w:rPr>
          <w:rFonts w:ascii="Arial" w:eastAsia="新細明體" w:hAnsi="Arial" w:cs="Arial"/>
          <w:b/>
          <w:sz w:val="24"/>
          <w:szCs w:val="24"/>
          <w:lang w:eastAsia="zh-TW"/>
        </w:rPr>
        <w:t>07719</w:t>
      </w:r>
    </w:p>
    <w:p w14:paraId="7791F180" w14:textId="40BF64A2" w:rsidR="00A32E79" w:rsidRPr="00A32E79" w:rsidRDefault="00A32E79" w:rsidP="00A32E79">
      <w:pPr>
        <w:widowControl w:val="0"/>
        <w:tabs>
          <w:tab w:val="left" w:pos="1701"/>
          <w:tab w:val="right" w:pos="9923"/>
        </w:tabs>
        <w:overflowPunct/>
        <w:autoSpaceDE/>
        <w:autoSpaceDN/>
        <w:adjustRightInd/>
        <w:spacing w:before="120" w:after="0"/>
        <w:textAlignment w:val="auto"/>
        <w:rPr>
          <w:rFonts w:ascii="Arial" w:eastAsia="MS Mincho" w:hAnsi="Arial"/>
          <w:b/>
          <w:sz w:val="24"/>
          <w:szCs w:val="24"/>
          <w:lang w:eastAsia="x-none"/>
        </w:rPr>
      </w:pPr>
      <w:r w:rsidRPr="00A32E79">
        <w:rPr>
          <w:rFonts w:ascii="Arial" w:eastAsia="MS Mincho" w:hAnsi="Arial"/>
          <w:b/>
          <w:sz w:val="24"/>
          <w:szCs w:val="24"/>
          <w:lang w:eastAsia="x-none"/>
        </w:rPr>
        <w:t>Onli</w:t>
      </w:r>
      <w:r w:rsidRPr="0057783E">
        <w:rPr>
          <w:rFonts w:ascii="Arial" w:eastAsia="MS Mincho" w:hAnsi="Arial" w:cs="Arial"/>
          <w:b/>
          <w:sz w:val="24"/>
          <w:szCs w:val="24"/>
          <w:lang w:eastAsia="x-none"/>
        </w:rPr>
        <w:t xml:space="preserve">ne, </w:t>
      </w:r>
      <w:r w:rsidR="0057783E" w:rsidRPr="0057783E">
        <w:rPr>
          <w:rFonts w:ascii="Arial" w:eastAsia="新細明體" w:hAnsi="Arial" w:cs="Arial"/>
          <w:b/>
          <w:sz w:val="24"/>
          <w:szCs w:val="24"/>
          <w:lang w:eastAsia="zh-TW"/>
        </w:rPr>
        <w:t>17</w:t>
      </w:r>
      <w:r w:rsidR="00BF7401" w:rsidRPr="0057783E">
        <w:rPr>
          <w:rFonts w:ascii="Arial" w:eastAsia="MS Mincho" w:hAnsi="Arial" w:cs="Arial"/>
          <w:b/>
          <w:sz w:val="24"/>
          <w:szCs w:val="24"/>
          <w:lang w:eastAsia="x-none"/>
        </w:rPr>
        <w:t>-</w:t>
      </w:r>
      <w:r w:rsidR="0057783E" w:rsidRPr="0057783E">
        <w:rPr>
          <w:rFonts w:ascii="Arial" w:eastAsia="新細明體" w:hAnsi="Arial" w:cs="Arial"/>
          <w:b/>
          <w:sz w:val="24"/>
          <w:szCs w:val="24"/>
          <w:lang w:eastAsia="zh-TW"/>
        </w:rPr>
        <w:t>29</w:t>
      </w:r>
      <w:r w:rsidRPr="0057783E">
        <w:rPr>
          <w:rFonts w:ascii="Arial" w:eastAsia="MS Mincho" w:hAnsi="Arial" w:cs="Arial"/>
          <w:b/>
          <w:sz w:val="24"/>
          <w:szCs w:val="24"/>
          <w:lang w:eastAsia="x-none"/>
        </w:rPr>
        <w:t xml:space="preserve"> </w:t>
      </w:r>
      <w:r w:rsidR="00395E10" w:rsidRPr="0057783E">
        <w:rPr>
          <w:rFonts w:ascii="Arial" w:eastAsia="MS Mincho" w:hAnsi="Arial" w:cs="Arial"/>
          <w:b/>
          <w:sz w:val="24"/>
          <w:szCs w:val="24"/>
          <w:lang w:eastAsia="x-none"/>
        </w:rPr>
        <w:t>Au</w:t>
      </w:r>
      <w:r w:rsidR="00395E10">
        <w:rPr>
          <w:rFonts w:ascii="Arial" w:eastAsia="MS Mincho" w:hAnsi="Arial"/>
          <w:b/>
          <w:sz w:val="24"/>
          <w:szCs w:val="24"/>
          <w:lang w:eastAsia="x-none"/>
        </w:rPr>
        <w:t>gust</w:t>
      </w:r>
      <w:r w:rsidR="00733538">
        <w:rPr>
          <w:rFonts w:ascii="Arial" w:eastAsia="MS Mincho" w:hAnsi="Arial"/>
          <w:b/>
          <w:sz w:val="24"/>
          <w:szCs w:val="24"/>
          <w:lang w:eastAsia="x-none"/>
        </w:rPr>
        <w:t xml:space="preserve"> 202</w:t>
      </w:r>
      <w:r w:rsidR="008F13D7">
        <w:rPr>
          <w:rFonts w:ascii="Arial" w:eastAsia="MS Mincho" w:hAnsi="Arial"/>
          <w:b/>
          <w:sz w:val="24"/>
          <w:szCs w:val="24"/>
          <w:lang w:eastAsia="x-none"/>
        </w:rPr>
        <w:t>2</w:t>
      </w:r>
    </w:p>
    <w:p w14:paraId="2C9455B0" w14:textId="77777777" w:rsidR="00A32E79" w:rsidRPr="00A32E79" w:rsidRDefault="00A32E79" w:rsidP="00A32E79">
      <w:pPr>
        <w:tabs>
          <w:tab w:val="left" w:pos="1701"/>
          <w:tab w:val="right" w:pos="9639"/>
        </w:tabs>
        <w:spacing w:after="240"/>
        <w:jc w:val="both"/>
        <w:textAlignment w:val="auto"/>
        <w:rPr>
          <w:rFonts w:ascii="Arial" w:eastAsia="新細明體" w:hAnsi="Arial" w:cs="Arial"/>
          <w:b/>
          <w:color w:val="FF0000"/>
          <w:sz w:val="24"/>
          <w:szCs w:val="24"/>
          <w:lang w:eastAsia="zh-TW"/>
        </w:rPr>
      </w:pPr>
    </w:p>
    <w:p w14:paraId="51A80B1E" w14:textId="577C653D" w:rsidR="00A32E79" w:rsidRPr="00A32E79" w:rsidRDefault="00A32E79" w:rsidP="00A32E79">
      <w:pPr>
        <w:tabs>
          <w:tab w:val="left" w:pos="1701"/>
          <w:tab w:val="right" w:pos="9639"/>
        </w:tabs>
        <w:spacing w:after="240"/>
        <w:jc w:val="both"/>
        <w:textAlignment w:val="auto"/>
        <w:rPr>
          <w:rFonts w:ascii="Arial" w:eastAsia="新細明體" w:hAnsi="Arial" w:cs="Arial"/>
          <w:b/>
          <w:sz w:val="24"/>
          <w:szCs w:val="24"/>
          <w:lang w:eastAsia="zh-CN"/>
        </w:rPr>
      </w:pPr>
      <w:r w:rsidRPr="00A32E79">
        <w:rPr>
          <w:rFonts w:ascii="Arial" w:eastAsia="新細明體" w:hAnsi="Arial" w:cs="Arial"/>
          <w:b/>
          <w:sz w:val="24"/>
          <w:szCs w:val="24"/>
          <w:lang w:eastAsia="zh-CN"/>
        </w:rPr>
        <w:t>Agenda Item:</w:t>
      </w:r>
      <w:r w:rsidRPr="00A32E79">
        <w:rPr>
          <w:rFonts w:ascii="Arial" w:eastAsia="新細明體" w:hAnsi="Arial" w:cs="Arial"/>
          <w:b/>
          <w:sz w:val="24"/>
          <w:szCs w:val="24"/>
          <w:lang w:eastAsia="zh-CN"/>
        </w:rPr>
        <w:tab/>
      </w:r>
      <w:r w:rsidR="005C4439">
        <w:rPr>
          <w:rFonts w:ascii="Arial" w:eastAsia="新細明體" w:hAnsi="Arial" w:cs="Arial" w:hint="eastAsia"/>
          <w:b/>
          <w:sz w:val="24"/>
          <w:szCs w:val="24"/>
          <w:lang w:eastAsia="zh-TW"/>
        </w:rPr>
        <w:t>8</w:t>
      </w:r>
      <w:r w:rsidR="00540CBB">
        <w:rPr>
          <w:rFonts w:ascii="Arial" w:eastAsia="新細明體" w:hAnsi="Arial" w:cs="Arial"/>
          <w:b/>
          <w:sz w:val="24"/>
          <w:szCs w:val="24"/>
          <w:lang w:eastAsia="zh-CN"/>
        </w:rPr>
        <w:t>.</w:t>
      </w:r>
      <w:r w:rsidR="005C4439">
        <w:rPr>
          <w:rFonts w:ascii="Arial" w:eastAsia="新細明體" w:hAnsi="Arial" w:cs="Arial" w:hint="eastAsia"/>
          <w:b/>
          <w:sz w:val="24"/>
          <w:szCs w:val="24"/>
          <w:lang w:eastAsia="zh-TW"/>
        </w:rPr>
        <w:t>5.4</w:t>
      </w:r>
    </w:p>
    <w:p w14:paraId="36BF50FF" w14:textId="77777777" w:rsidR="00A32E79" w:rsidRPr="00A32E79" w:rsidRDefault="00A32E79" w:rsidP="00A32E79">
      <w:pPr>
        <w:tabs>
          <w:tab w:val="left" w:pos="1701"/>
          <w:tab w:val="right" w:pos="9639"/>
        </w:tabs>
        <w:spacing w:after="240"/>
        <w:jc w:val="both"/>
        <w:textAlignment w:val="auto"/>
        <w:rPr>
          <w:rFonts w:ascii="Arial" w:eastAsia="新細明體" w:hAnsi="Arial" w:cs="Arial"/>
          <w:b/>
          <w:sz w:val="24"/>
          <w:szCs w:val="24"/>
          <w:lang w:eastAsia="zh-CN"/>
        </w:rPr>
      </w:pPr>
      <w:r w:rsidRPr="00A32E79">
        <w:rPr>
          <w:rFonts w:ascii="Arial" w:eastAsia="新細明體" w:hAnsi="Arial" w:cs="Arial"/>
          <w:b/>
          <w:sz w:val="24"/>
          <w:szCs w:val="24"/>
          <w:lang w:eastAsia="zh-CN"/>
        </w:rPr>
        <w:t xml:space="preserve">Source: </w:t>
      </w:r>
      <w:r w:rsidRPr="00A32E79">
        <w:rPr>
          <w:rFonts w:ascii="Arial" w:eastAsia="新細明體" w:hAnsi="Arial" w:cs="Arial"/>
          <w:b/>
          <w:sz w:val="24"/>
          <w:szCs w:val="24"/>
          <w:lang w:eastAsia="zh-CN"/>
        </w:rPr>
        <w:tab/>
        <w:t>MediaTek Inc.</w:t>
      </w:r>
    </w:p>
    <w:p w14:paraId="64930AF8" w14:textId="495F87B1" w:rsidR="00A32E79" w:rsidRPr="00A32E79" w:rsidRDefault="00A32E79" w:rsidP="00540CBB">
      <w:pPr>
        <w:tabs>
          <w:tab w:val="left" w:pos="1701"/>
        </w:tabs>
        <w:overflowPunct/>
        <w:autoSpaceDE/>
        <w:autoSpaceDN/>
        <w:adjustRightInd/>
        <w:spacing w:after="0"/>
        <w:ind w:left="1710" w:hanging="1710"/>
        <w:textAlignment w:val="auto"/>
        <w:rPr>
          <w:rFonts w:ascii="Arial" w:eastAsia="新細明體" w:hAnsi="Arial" w:cs="Arial"/>
          <w:b/>
          <w:sz w:val="24"/>
          <w:szCs w:val="24"/>
          <w:lang w:eastAsia="zh-TW"/>
        </w:rPr>
      </w:pPr>
      <w:r w:rsidRPr="00A32E79">
        <w:rPr>
          <w:rFonts w:ascii="Arial" w:eastAsia="新細明體" w:hAnsi="Arial" w:cs="Arial"/>
          <w:b/>
          <w:sz w:val="24"/>
          <w:szCs w:val="24"/>
          <w:lang w:eastAsia="zh-CN"/>
        </w:rPr>
        <w:t xml:space="preserve">Title:  </w:t>
      </w:r>
      <w:r w:rsidRPr="00A32E79">
        <w:rPr>
          <w:rFonts w:ascii="Arial" w:eastAsia="新細明體" w:hAnsi="Arial" w:cs="Arial"/>
          <w:b/>
          <w:sz w:val="24"/>
          <w:szCs w:val="24"/>
          <w:lang w:eastAsia="zh-CN"/>
        </w:rPr>
        <w:tab/>
      </w:r>
      <w:r w:rsidR="009D43DB" w:rsidRPr="009D43DB">
        <w:rPr>
          <w:rFonts w:ascii="Arial" w:eastAsia="新細明體" w:hAnsi="Arial" w:cs="Arial"/>
          <w:b/>
          <w:sz w:val="24"/>
          <w:szCs w:val="24"/>
          <w:lang w:eastAsia="zh-CN"/>
        </w:rPr>
        <w:t>XR-specific capacity improvements</w:t>
      </w:r>
    </w:p>
    <w:p w14:paraId="7818BF1B" w14:textId="77777777" w:rsidR="00A32E79" w:rsidRPr="00A32E79" w:rsidRDefault="00A32E79" w:rsidP="00A32E79">
      <w:pPr>
        <w:tabs>
          <w:tab w:val="left" w:pos="1701"/>
        </w:tabs>
        <w:overflowPunct/>
        <w:autoSpaceDE/>
        <w:autoSpaceDN/>
        <w:adjustRightInd/>
        <w:spacing w:after="0"/>
        <w:textAlignment w:val="auto"/>
        <w:rPr>
          <w:rFonts w:ascii="Arial" w:eastAsia="新細明體" w:hAnsi="Arial" w:cs="Arial"/>
          <w:b/>
          <w:sz w:val="24"/>
          <w:szCs w:val="24"/>
          <w:lang w:eastAsia="zh-TW"/>
        </w:rPr>
      </w:pPr>
    </w:p>
    <w:p w14:paraId="6868680A" w14:textId="77777777" w:rsidR="00A32E79" w:rsidRPr="00A32E79" w:rsidRDefault="00A32E79" w:rsidP="00A32E79">
      <w:pPr>
        <w:tabs>
          <w:tab w:val="left" w:pos="1701"/>
          <w:tab w:val="right" w:pos="9639"/>
        </w:tabs>
        <w:spacing w:after="240"/>
        <w:jc w:val="both"/>
        <w:textAlignment w:val="auto"/>
        <w:rPr>
          <w:rFonts w:ascii="Arial" w:eastAsia="新細明體" w:hAnsi="Arial" w:cs="Arial"/>
          <w:b/>
          <w:sz w:val="24"/>
          <w:szCs w:val="24"/>
          <w:lang w:eastAsia="zh-CN"/>
        </w:rPr>
      </w:pPr>
      <w:r w:rsidRPr="00A32E79">
        <w:rPr>
          <w:rFonts w:ascii="Arial" w:eastAsia="新細明體" w:hAnsi="Arial" w:cs="Arial"/>
          <w:b/>
          <w:sz w:val="24"/>
          <w:szCs w:val="24"/>
          <w:lang w:eastAsia="zh-CN"/>
        </w:rPr>
        <w:t>Document for:</w:t>
      </w:r>
      <w:r w:rsidRPr="00A32E79">
        <w:rPr>
          <w:rFonts w:ascii="Arial" w:eastAsia="新細明體" w:hAnsi="Arial" w:cs="Arial"/>
          <w:b/>
          <w:sz w:val="24"/>
          <w:szCs w:val="24"/>
          <w:lang w:eastAsia="zh-CN"/>
        </w:rPr>
        <w:tab/>
        <w:t>Discussion, decision</w:t>
      </w:r>
    </w:p>
    <w:p w14:paraId="086C43F1" w14:textId="3A01D9D8" w:rsidR="00A32E79" w:rsidRPr="00467897" w:rsidRDefault="00A32E79" w:rsidP="00467897">
      <w:pPr>
        <w:pStyle w:val="af9"/>
        <w:keepNext/>
        <w:keepLines/>
        <w:numPr>
          <w:ilvl w:val="0"/>
          <w:numId w:val="31"/>
        </w:numPr>
        <w:pBdr>
          <w:top w:val="single" w:sz="12" w:space="3" w:color="auto"/>
        </w:pBdr>
        <w:tabs>
          <w:tab w:val="num" w:pos="432"/>
        </w:tabs>
        <w:spacing w:before="240"/>
        <w:outlineLvl w:val="0"/>
        <w:rPr>
          <w:rFonts w:ascii="Arial" w:eastAsia="新細明體" w:hAnsi="Arial" w:cs="Arial"/>
          <w:sz w:val="36"/>
        </w:rPr>
      </w:pPr>
      <w:r w:rsidRPr="00467897">
        <w:rPr>
          <w:rFonts w:ascii="Arial" w:eastAsia="新細明體" w:hAnsi="Arial" w:cs="Arial"/>
          <w:sz w:val="36"/>
        </w:rPr>
        <w:t>Introduction</w:t>
      </w:r>
      <w:bookmarkStart w:id="8" w:name="OLE_LINK39"/>
      <w:bookmarkStart w:id="9" w:name="OLE_LINK38"/>
      <w:bookmarkStart w:id="10" w:name="OLE_LINK37"/>
    </w:p>
    <w:p w14:paraId="4D03E8B6" w14:textId="77777777" w:rsidR="00467897" w:rsidRDefault="00F2007C" w:rsidP="00467897">
      <w:pPr>
        <w:overflowPunct/>
        <w:autoSpaceDE/>
        <w:autoSpaceDN/>
        <w:adjustRightInd/>
        <w:spacing w:after="240"/>
        <w:ind w:firstLineChars="200" w:firstLine="440"/>
        <w:textAlignment w:val="auto"/>
        <w:rPr>
          <w:rFonts w:ascii="Calibri" w:eastAsia="新細明體" w:hAnsi="Calibri"/>
          <w:sz w:val="22"/>
          <w:szCs w:val="22"/>
          <w:lang w:eastAsia="zh-TW"/>
        </w:rPr>
      </w:pPr>
      <w:r>
        <w:rPr>
          <w:rFonts w:ascii="Calibri" w:eastAsia="新細明體" w:hAnsi="Calibri"/>
          <w:sz w:val="22"/>
          <w:szCs w:val="22"/>
          <w:lang w:eastAsia="zh-TW"/>
        </w:rPr>
        <w:t xml:space="preserve">In [1], </w:t>
      </w:r>
      <w:r w:rsidR="00F87AE9">
        <w:rPr>
          <w:rFonts w:ascii="Calibri" w:eastAsia="新細明體" w:hAnsi="Calibri"/>
          <w:sz w:val="22"/>
          <w:szCs w:val="22"/>
          <w:lang w:eastAsia="zh-TW"/>
        </w:rPr>
        <w:t xml:space="preserve">the </w:t>
      </w:r>
      <w:r>
        <w:rPr>
          <w:rFonts w:ascii="Calibri" w:eastAsia="新細明體" w:hAnsi="Calibri"/>
          <w:sz w:val="22"/>
          <w:szCs w:val="22"/>
          <w:lang w:eastAsia="zh-TW"/>
        </w:rPr>
        <w:t xml:space="preserve">third objective is to study </w:t>
      </w:r>
      <w:r w:rsidR="00467897" w:rsidRPr="00467897">
        <w:rPr>
          <w:rFonts w:ascii="Calibri" w:eastAsia="新細明體" w:hAnsi="Calibri"/>
          <w:sz w:val="22"/>
          <w:szCs w:val="22"/>
          <w:lang w:eastAsia="zh-TW"/>
        </w:rPr>
        <w:t>mechanisms that provide more efficient resource allocation and scheduling for XR service characteristics (periodicity, multiple flows, jitter, latency, reliability, etc…)</w:t>
      </w:r>
      <w:r w:rsidR="00467897">
        <w:rPr>
          <w:rFonts w:ascii="Calibri" w:eastAsia="新細明體" w:hAnsi="Calibri"/>
          <w:sz w:val="22"/>
          <w:szCs w:val="22"/>
          <w:lang w:eastAsia="zh-TW"/>
        </w:rPr>
        <w:t>, which f</w:t>
      </w:r>
      <w:r w:rsidR="00467897" w:rsidRPr="00467897">
        <w:rPr>
          <w:rFonts w:ascii="Calibri" w:eastAsia="新細明體" w:hAnsi="Calibri"/>
          <w:sz w:val="22"/>
          <w:szCs w:val="22"/>
          <w:lang w:eastAsia="zh-TW"/>
        </w:rPr>
        <w:t>ocus on the following mechanisms:</w:t>
      </w:r>
    </w:p>
    <w:p w14:paraId="610874A2" w14:textId="77777777" w:rsidR="00467897" w:rsidRDefault="00467897" w:rsidP="00467897">
      <w:pPr>
        <w:pStyle w:val="af9"/>
        <w:numPr>
          <w:ilvl w:val="0"/>
          <w:numId w:val="32"/>
        </w:numPr>
        <w:spacing w:after="240"/>
        <w:rPr>
          <w:rFonts w:ascii="Calibri" w:eastAsia="新細明體" w:hAnsi="Calibri"/>
          <w:sz w:val="22"/>
          <w:szCs w:val="22"/>
          <w:lang w:eastAsia="zh-TW"/>
        </w:rPr>
      </w:pPr>
      <w:r w:rsidRPr="00467897">
        <w:rPr>
          <w:rFonts w:ascii="Calibri" w:eastAsia="新細明體" w:hAnsi="Calibri"/>
          <w:sz w:val="22"/>
          <w:szCs w:val="22"/>
          <w:lang w:eastAsia="zh-TW"/>
        </w:rPr>
        <w:t>SPS and CG enhancements;</w:t>
      </w:r>
    </w:p>
    <w:p w14:paraId="259DA8A7" w14:textId="277F7DC3" w:rsidR="00467897" w:rsidRPr="00467897" w:rsidRDefault="00467897" w:rsidP="00467897">
      <w:pPr>
        <w:pStyle w:val="af9"/>
        <w:numPr>
          <w:ilvl w:val="0"/>
          <w:numId w:val="32"/>
        </w:numPr>
        <w:spacing w:after="240"/>
        <w:rPr>
          <w:rFonts w:ascii="Calibri" w:eastAsia="新細明體" w:hAnsi="Calibri"/>
          <w:sz w:val="22"/>
          <w:szCs w:val="22"/>
          <w:lang w:eastAsia="zh-TW"/>
        </w:rPr>
      </w:pPr>
      <w:r w:rsidRPr="00467897">
        <w:rPr>
          <w:rFonts w:ascii="Calibri" w:eastAsia="新細明體" w:hAnsi="Calibri"/>
          <w:sz w:val="22"/>
          <w:szCs w:val="22"/>
          <w:lang w:eastAsia="zh-TW"/>
        </w:rPr>
        <w:t>Dynamic scheduling/grant enhancements.</w:t>
      </w:r>
    </w:p>
    <w:p w14:paraId="6A5FFBF5" w14:textId="19924CDB" w:rsidR="003D23E0" w:rsidRDefault="003D23E0" w:rsidP="00F2007C">
      <w:pPr>
        <w:overflowPunct/>
        <w:autoSpaceDE/>
        <w:autoSpaceDN/>
        <w:adjustRightInd/>
        <w:spacing w:after="240"/>
        <w:textAlignment w:val="auto"/>
        <w:rPr>
          <w:rFonts w:ascii="Calibri" w:eastAsia="新細明體" w:hAnsi="Calibri"/>
          <w:sz w:val="22"/>
          <w:szCs w:val="22"/>
          <w:lang w:eastAsia="zh-TW"/>
        </w:rPr>
      </w:pPr>
      <w:r>
        <w:rPr>
          <w:rFonts w:ascii="Calibri" w:eastAsia="新細明體" w:hAnsi="Calibri" w:hint="eastAsia"/>
          <w:sz w:val="22"/>
          <w:szCs w:val="22"/>
          <w:lang w:eastAsia="zh-TW"/>
        </w:rPr>
        <w:t>T</w:t>
      </w:r>
      <w:r>
        <w:rPr>
          <w:rFonts w:ascii="Calibri" w:eastAsia="新細明體" w:hAnsi="Calibri"/>
          <w:sz w:val="22"/>
          <w:szCs w:val="22"/>
          <w:lang w:eastAsia="zh-TW"/>
        </w:rPr>
        <w:t xml:space="preserve">his paper </w:t>
      </w:r>
      <w:r w:rsidR="00467897">
        <w:rPr>
          <w:rFonts w:ascii="Calibri" w:eastAsia="新細明體" w:hAnsi="Calibri"/>
          <w:sz w:val="22"/>
          <w:szCs w:val="22"/>
          <w:lang w:eastAsia="zh-TW"/>
        </w:rPr>
        <w:t>introduce</w:t>
      </w:r>
      <w:r w:rsidR="00293421">
        <w:rPr>
          <w:rFonts w:ascii="Calibri" w:eastAsia="新細明體" w:hAnsi="Calibri"/>
          <w:sz w:val="22"/>
          <w:szCs w:val="22"/>
          <w:lang w:eastAsia="zh-TW"/>
        </w:rPr>
        <w:t>s</w:t>
      </w:r>
      <w:r w:rsidR="00467897">
        <w:rPr>
          <w:rFonts w:ascii="Calibri" w:eastAsia="新細明體" w:hAnsi="Calibri"/>
          <w:sz w:val="22"/>
          <w:szCs w:val="22"/>
          <w:lang w:eastAsia="zh-TW"/>
        </w:rPr>
        <w:t xml:space="preserve"> our views </w:t>
      </w:r>
      <w:r w:rsidR="00C50F50">
        <w:rPr>
          <w:rFonts w:ascii="Calibri" w:eastAsia="新細明體" w:hAnsi="Calibri"/>
          <w:sz w:val="22"/>
          <w:szCs w:val="22"/>
          <w:lang w:eastAsia="zh-TW"/>
        </w:rPr>
        <w:t xml:space="preserve">on </w:t>
      </w:r>
      <w:r w:rsidR="00253F4F">
        <w:rPr>
          <w:rFonts w:ascii="Calibri" w:eastAsia="新細明體" w:hAnsi="Calibri"/>
          <w:sz w:val="22"/>
          <w:szCs w:val="22"/>
          <w:lang w:eastAsia="zh-TW"/>
        </w:rPr>
        <w:t>XR-specific</w:t>
      </w:r>
      <w:r>
        <w:rPr>
          <w:rFonts w:ascii="Calibri" w:eastAsia="新細明體" w:hAnsi="Calibri"/>
          <w:sz w:val="22"/>
          <w:szCs w:val="22"/>
          <w:lang w:eastAsia="zh-TW"/>
        </w:rPr>
        <w:t xml:space="preserve"> </w:t>
      </w:r>
      <w:r w:rsidR="00A94A65">
        <w:rPr>
          <w:rFonts w:ascii="Calibri" w:eastAsia="新細明體" w:hAnsi="Calibri"/>
          <w:sz w:val="22"/>
          <w:szCs w:val="22"/>
          <w:lang w:eastAsia="zh-TW"/>
        </w:rPr>
        <w:t>capacity improvements</w:t>
      </w:r>
      <w:r>
        <w:rPr>
          <w:rFonts w:ascii="Calibri" w:eastAsia="新細明體" w:hAnsi="Calibri"/>
          <w:sz w:val="22"/>
          <w:szCs w:val="22"/>
          <w:lang w:eastAsia="zh-TW"/>
        </w:rPr>
        <w:t>.</w:t>
      </w:r>
    </w:p>
    <w:p w14:paraId="443E6F95" w14:textId="055BD3D7"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新細明體" w:hAnsi="Arial" w:cs="Arial"/>
          <w:sz w:val="36"/>
          <w:lang w:eastAsia="en-US"/>
        </w:rPr>
      </w:pPr>
      <w:bookmarkStart w:id="11" w:name="OLE_LINK41"/>
      <w:bookmarkStart w:id="12" w:name="OLE_LINK24"/>
      <w:bookmarkStart w:id="13" w:name="OLE_LINK17"/>
      <w:bookmarkStart w:id="14" w:name="OLE_LINK16"/>
      <w:bookmarkEnd w:id="8"/>
      <w:bookmarkEnd w:id="9"/>
      <w:bookmarkEnd w:id="10"/>
      <w:r>
        <w:rPr>
          <w:rFonts w:ascii="Arial" w:eastAsia="新細明體" w:hAnsi="Arial" w:cs="Arial"/>
          <w:sz w:val="36"/>
          <w:lang w:eastAsia="en-US"/>
        </w:rPr>
        <w:t>2</w:t>
      </w:r>
      <w:r>
        <w:rPr>
          <w:rFonts w:ascii="Arial" w:eastAsia="新細明體" w:hAnsi="Arial" w:cs="Arial"/>
          <w:sz w:val="36"/>
          <w:lang w:eastAsia="en-US"/>
        </w:rPr>
        <w:tab/>
      </w:r>
      <w:r w:rsidR="005E0904">
        <w:rPr>
          <w:rFonts w:ascii="Arial" w:eastAsia="新細明體" w:hAnsi="Arial" w:cs="Arial"/>
          <w:sz w:val="36"/>
          <w:lang w:eastAsia="en-US"/>
        </w:rPr>
        <w:t>Discussion</w:t>
      </w:r>
    </w:p>
    <w:p w14:paraId="5D62D866" w14:textId="71574BAF" w:rsidR="00F06CE7" w:rsidRDefault="00F06CE7" w:rsidP="00F06CE7">
      <w:pPr>
        <w:pStyle w:val="2"/>
        <w:rPr>
          <w:rFonts w:eastAsia="新細明體"/>
          <w:lang w:eastAsia="zh-TW"/>
        </w:rPr>
      </w:pPr>
      <w:r>
        <w:rPr>
          <w:rFonts w:eastAsia="新細明體"/>
          <w:lang w:eastAsia="zh-TW"/>
        </w:rPr>
        <w:t>2.1</w:t>
      </w:r>
      <w:r>
        <w:rPr>
          <w:rFonts w:eastAsia="新細明體"/>
          <w:lang w:eastAsia="zh-TW"/>
        </w:rPr>
        <w:tab/>
      </w:r>
      <w:r w:rsidR="003E0108">
        <w:rPr>
          <w:rFonts w:eastAsia="新細明體" w:hint="eastAsia"/>
          <w:lang w:eastAsia="zh-TW"/>
        </w:rPr>
        <w:t>Tr</w:t>
      </w:r>
      <w:r w:rsidR="003E0108">
        <w:rPr>
          <w:rFonts w:eastAsia="新細明體"/>
          <w:lang w:eastAsia="zh-TW"/>
        </w:rPr>
        <w:t>affic profile</w:t>
      </w:r>
    </w:p>
    <w:p w14:paraId="7D2D2DD4" w14:textId="20EB59ED" w:rsidR="001A3870" w:rsidRDefault="007E1454" w:rsidP="001A3870">
      <w:pPr>
        <w:overflowPunct/>
        <w:autoSpaceDE/>
        <w:autoSpaceDN/>
        <w:adjustRightInd/>
        <w:spacing w:after="240"/>
        <w:ind w:firstLineChars="200" w:firstLine="440"/>
        <w:textAlignment w:val="auto"/>
        <w:rPr>
          <w:rFonts w:ascii="Calibri" w:eastAsia="新細明體" w:hAnsi="Calibri"/>
          <w:sz w:val="22"/>
          <w:szCs w:val="22"/>
          <w:lang w:eastAsia="zh-TW"/>
        </w:rPr>
      </w:pPr>
      <w:r>
        <w:rPr>
          <w:rFonts w:ascii="Calibri" w:eastAsia="新細明體" w:hAnsi="Calibri"/>
          <w:sz w:val="22"/>
          <w:szCs w:val="22"/>
          <w:lang w:eastAsia="zh-TW"/>
        </w:rPr>
        <w:t xml:space="preserve">In </w:t>
      </w:r>
      <w:r w:rsidR="00D34EFD">
        <w:rPr>
          <w:rFonts w:ascii="Calibri" w:eastAsia="新細明體" w:hAnsi="Calibri" w:hint="eastAsia"/>
          <w:sz w:val="22"/>
          <w:szCs w:val="22"/>
          <w:lang w:eastAsia="zh-TW"/>
        </w:rPr>
        <w:t>R</w:t>
      </w:r>
      <w:r w:rsidR="00D34EFD">
        <w:rPr>
          <w:rFonts w:ascii="Calibri" w:eastAsia="新細明體" w:hAnsi="Calibri"/>
          <w:sz w:val="22"/>
          <w:szCs w:val="22"/>
          <w:lang w:eastAsia="zh-TW"/>
        </w:rPr>
        <w:t>el-17</w:t>
      </w:r>
      <w:r>
        <w:rPr>
          <w:rFonts w:ascii="Calibri" w:eastAsia="新細明體" w:hAnsi="Calibri"/>
          <w:sz w:val="22"/>
          <w:szCs w:val="22"/>
          <w:lang w:eastAsia="zh-TW"/>
        </w:rPr>
        <w:t xml:space="preserve"> Study I</w:t>
      </w:r>
      <w:r w:rsidRPr="007E1454">
        <w:rPr>
          <w:rFonts w:asciiTheme="minorHAnsi" w:eastAsia="新細明體" w:hAnsiTheme="minorHAnsi" w:cstheme="minorHAnsi"/>
          <w:sz w:val="22"/>
          <w:szCs w:val="22"/>
          <w:lang w:eastAsia="zh-TW"/>
        </w:rPr>
        <w:t xml:space="preserve">tem </w:t>
      </w:r>
      <w:r w:rsidRPr="007E1454">
        <w:rPr>
          <w:rFonts w:asciiTheme="minorHAnsi" w:hAnsiTheme="minorHAnsi" w:cstheme="minorHAnsi"/>
          <w:sz w:val="22"/>
          <w:szCs w:val="22"/>
        </w:rPr>
        <w:t>“Study on XR Evaluations for NR”</w:t>
      </w:r>
      <w:r w:rsidR="0061122A">
        <w:rPr>
          <w:rFonts w:asciiTheme="minorHAnsi" w:hAnsiTheme="minorHAnsi" w:cstheme="minorHAnsi"/>
          <w:sz w:val="22"/>
          <w:szCs w:val="22"/>
        </w:rPr>
        <w:t>, m</w:t>
      </w:r>
      <w:r w:rsidR="0061122A" w:rsidRPr="0061122A">
        <w:rPr>
          <w:rFonts w:asciiTheme="minorHAnsi" w:hAnsiTheme="minorHAnsi" w:cstheme="minorHAnsi"/>
          <w:sz w:val="22"/>
          <w:szCs w:val="22"/>
        </w:rPr>
        <w:t>any of the XR and CG use cases</w:t>
      </w:r>
      <w:r w:rsidR="0061122A">
        <w:rPr>
          <w:rFonts w:asciiTheme="minorHAnsi" w:hAnsiTheme="minorHAnsi" w:cstheme="minorHAnsi"/>
          <w:sz w:val="22"/>
          <w:szCs w:val="22"/>
        </w:rPr>
        <w:t xml:space="preserve"> </w:t>
      </w:r>
      <w:r w:rsidR="0061122A" w:rsidRPr="0061122A">
        <w:rPr>
          <w:rFonts w:asciiTheme="minorHAnsi" w:hAnsiTheme="minorHAnsi" w:cstheme="minorHAnsi"/>
          <w:sz w:val="22"/>
          <w:szCs w:val="22"/>
        </w:rPr>
        <w:t>are</w:t>
      </w:r>
      <w:r w:rsidR="0061122A">
        <w:rPr>
          <w:rFonts w:asciiTheme="minorHAnsi" w:hAnsiTheme="minorHAnsi" w:cstheme="minorHAnsi"/>
          <w:sz w:val="22"/>
          <w:szCs w:val="22"/>
        </w:rPr>
        <w:t xml:space="preserve"> </w:t>
      </w:r>
      <w:r w:rsidR="0061122A" w:rsidRPr="0061122A">
        <w:rPr>
          <w:rFonts w:asciiTheme="minorHAnsi" w:hAnsiTheme="minorHAnsi" w:cstheme="minorHAnsi"/>
          <w:sz w:val="22"/>
          <w:szCs w:val="22"/>
        </w:rPr>
        <w:t>studied</w:t>
      </w:r>
      <w:r w:rsidR="0061122A">
        <w:rPr>
          <w:rFonts w:asciiTheme="minorHAnsi" w:hAnsiTheme="minorHAnsi" w:cstheme="minorHAnsi"/>
          <w:sz w:val="22"/>
          <w:szCs w:val="22"/>
        </w:rPr>
        <w:t xml:space="preserve"> </w:t>
      </w:r>
      <w:r w:rsidR="0061122A" w:rsidRPr="0061122A">
        <w:rPr>
          <w:rFonts w:asciiTheme="minorHAnsi" w:hAnsiTheme="minorHAnsi" w:cstheme="minorHAnsi"/>
          <w:sz w:val="22"/>
          <w:szCs w:val="22"/>
        </w:rPr>
        <w:t>and characterised by quasi-periodic traffic (with possible jitter) with high data rate in DL (i.e., video st</w:t>
      </w:r>
      <w:r w:rsidR="0061122A" w:rsidRPr="0061122A">
        <w:rPr>
          <w:rFonts w:asciiTheme="minorHAnsi" w:eastAsia="新細明體" w:hAnsiTheme="minorHAnsi" w:cstheme="minorHAnsi"/>
          <w:sz w:val="22"/>
          <w:szCs w:val="22"/>
          <w:lang w:eastAsia="zh-TW"/>
        </w:rPr>
        <w:t>r</w:t>
      </w:r>
      <w:r w:rsidR="0061122A" w:rsidRPr="0061122A">
        <w:rPr>
          <w:rFonts w:asciiTheme="minorHAnsi" w:hAnsiTheme="minorHAnsi" w:cstheme="minorHAnsi"/>
          <w:sz w:val="22"/>
          <w:szCs w:val="22"/>
        </w:rPr>
        <w:t>eam)</w:t>
      </w:r>
      <w:r w:rsidR="0061122A">
        <w:rPr>
          <w:rFonts w:asciiTheme="minorHAnsi" w:hAnsiTheme="minorHAnsi" w:cstheme="minorHAnsi"/>
          <w:sz w:val="22"/>
          <w:szCs w:val="22"/>
        </w:rPr>
        <w:t xml:space="preserve"> </w:t>
      </w:r>
      <w:r w:rsidR="0061122A" w:rsidRPr="0061122A">
        <w:rPr>
          <w:rFonts w:asciiTheme="minorHAnsi" w:hAnsiTheme="minorHAnsi" w:cstheme="minorHAnsi"/>
          <w:sz w:val="22"/>
          <w:szCs w:val="22"/>
        </w:rPr>
        <w:t xml:space="preserve">combined with the frequent UL (i.e., pose/control update) and/or UL video stream. Both DL and UL traffic are also characterized by relatively </w:t>
      </w:r>
      <w:r w:rsidR="0061122A" w:rsidRPr="00BC75A9">
        <w:rPr>
          <w:rFonts w:asciiTheme="minorHAnsi" w:hAnsiTheme="minorHAnsi" w:cstheme="minorHAnsi"/>
          <w:b/>
          <w:bCs/>
          <w:color w:val="000000" w:themeColor="text1"/>
          <w:sz w:val="22"/>
          <w:szCs w:val="22"/>
        </w:rPr>
        <w:t>strict packet delay budget (PDB)</w:t>
      </w:r>
      <w:r w:rsidR="0061122A">
        <w:rPr>
          <w:rFonts w:asciiTheme="minorHAnsi" w:hAnsiTheme="minorHAnsi" w:cstheme="minorHAnsi"/>
          <w:sz w:val="22"/>
          <w:szCs w:val="22"/>
        </w:rPr>
        <w:t>, the results are captured</w:t>
      </w:r>
      <w:r w:rsidR="003E0108">
        <w:rPr>
          <w:rFonts w:ascii="Calibri" w:eastAsia="新細明體" w:hAnsi="Calibri"/>
          <w:sz w:val="22"/>
          <w:szCs w:val="22"/>
          <w:lang w:eastAsia="zh-TW"/>
        </w:rPr>
        <w:t xml:space="preserve"> in TR 38.838</w:t>
      </w:r>
      <w:r w:rsidR="0061122A">
        <w:rPr>
          <w:rFonts w:ascii="Calibri" w:eastAsia="新細明體" w:hAnsi="Calibri"/>
          <w:sz w:val="22"/>
          <w:szCs w:val="22"/>
          <w:lang w:eastAsia="zh-TW"/>
        </w:rPr>
        <w:t xml:space="preserve"> </w:t>
      </w:r>
      <w:r w:rsidR="00C776EB">
        <w:rPr>
          <w:rFonts w:ascii="Calibri" w:eastAsia="新細明體" w:hAnsi="Calibri"/>
          <w:sz w:val="22"/>
          <w:szCs w:val="22"/>
          <w:lang w:eastAsia="zh-TW"/>
        </w:rPr>
        <w:t>[</w:t>
      </w:r>
      <w:r w:rsidR="00893036">
        <w:rPr>
          <w:rFonts w:ascii="Calibri" w:eastAsia="新細明體" w:hAnsi="Calibri"/>
          <w:sz w:val="22"/>
          <w:szCs w:val="22"/>
          <w:lang w:eastAsia="zh-TW"/>
        </w:rPr>
        <w:t>2</w:t>
      </w:r>
      <w:r w:rsidR="00C776EB">
        <w:rPr>
          <w:rFonts w:ascii="Calibri" w:eastAsia="新細明體" w:hAnsi="Calibri"/>
          <w:sz w:val="22"/>
          <w:szCs w:val="22"/>
          <w:lang w:eastAsia="zh-TW"/>
        </w:rPr>
        <w:t>]</w:t>
      </w:r>
      <w:r w:rsidR="0061122A">
        <w:rPr>
          <w:rFonts w:ascii="Calibri" w:eastAsia="新細明體" w:hAnsi="Calibri"/>
          <w:sz w:val="22"/>
          <w:szCs w:val="22"/>
          <w:lang w:eastAsia="zh-TW"/>
        </w:rPr>
        <w:t xml:space="preserve"> and </w:t>
      </w:r>
      <w:r w:rsidR="00603D22">
        <w:rPr>
          <w:rFonts w:ascii="Calibri" w:eastAsia="新細明體" w:hAnsi="Calibri"/>
          <w:sz w:val="22"/>
          <w:szCs w:val="22"/>
          <w:lang w:eastAsia="zh-TW"/>
        </w:rPr>
        <w:t xml:space="preserve">summarized in </w:t>
      </w:r>
      <w:r w:rsidR="00346347" w:rsidRPr="001A3870">
        <w:rPr>
          <w:rFonts w:ascii="Calibri" w:eastAsia="新細明體" w:hAnsi="Calibri"/>
          <w:b/>
          <w:bCs/>
          <w:sz w:val="22"/>
          <w:szCs w:val="22"/>
          <w:lang w:eastAsia="zh-TW"/>
        </w:rPr>
        <w:t>Table</w:t>
      </w:r>
      <w:r w:rsidR="001A3870" w:rsidRPr="001A3870">
        <w:rPr>
          <w:rFonts w:ascii="Calibri" w:eastAsia="新細明體" w:hAnsi="Calibri"/>
          <w:b/>
          <w:bCs/>
          <w:sz w:val="22"/>
          <w:szCs w:val="22"/>
          <w:lang w:eastAsia="zh-TW"/>
        </w:rPr>
        <w:t xml:space="preserve"> 1</w:t>
      </w:r>
      <w:r w:rsidR="00603D22">
        <w:rPr>
          <w:rFonts w:ascii="Calibri" w:eastAsia="新細明體" w:hAnsi="Calibri"/>
          <w:sz w:val="22"/>
          <w:szCs w:val="22"/>
          <w:lang w:eastAsia="zh-TW"/>
        </w:rPr>
        <w:t>.</w:t>
      </w:r>
    </w:p>
    <w:p w14:paraId="13879A01" w14:textId="7EBE1121" w:rsidR="00C776EB" w:rsidRPr="00C4191E" w:rsidRDefault="00C776EB" w:rsidP="00C776EB">
      <w:pPr>
        <w:pStyle w:val="TF"/>
        <w:rPr>
          <w:lang w:eastAsia="zh-CN"/>
        </w:rPr>
      </w:pPr>
      <w:r>
        <w:t>Table</w:t>
      </w:r>
      <w:r w:rsidRPr="005C624F">
        <w:t xml:space="preserve"> </w:t>
      </w:r>
      <w:r>
        <w:t>1: XR Traffic model [</w:t>
      </w:r>
      <w:r w:rsidR="00893036">
        <w:t>2</w:t>
      </w:r>
      <w:r>
        <w:t>]</w:t>
      </w:r>
    </w:p>
    <w:tbl>
      <w:tblPr>
        <w:tblStyle w:val="afb"/>
        <w:tblW w:w="10552" w:type="dxa"/>
        <w:jc w:val="center"/>
        <w:tblLook w:val="04A0" w:firstRow="1" w:lastRow="0" w:firstColumn="1" w:lastColumn="0" w:noHBand="0" w:noVBand="1"/>
      </w:tblPr>
      <w:tblGrid>
        <w:gridCol w:w="1920"/>
        <w:gridCol w:w="1484"/>
        <w:gridCol w:w="1280"/>
        <w:gridCol w:w="1066"/>
        <w:gridCol w:w="1662"/>
        <w:gridCol w:w="1492"/>
        <w:gridCol w:w="1632"/>
        <w:gridCol w:w="16"/>
      </w:tblGrid>
      <w:tr w:rsidR="00FC588F" w14:paraId="2907DD5D" w14:textId="77777777" w:rsidTr="00893036">
        <w:trPr>
          <w:jc w:val="center"/>
        </w:trPr>
        <w:tc>
          <w:tcPr>
            <w:tcW w:w="1920" w:type="dxa"/>
          </w:tcPr>
          <w:p w14:paraId="226EDA7D" w14:textId="48A74A1B" w:rsidR="00603D22" w:rsidRDefault="00C77D88" w:rsidP="00603D22">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sz w:val="22"/>
                <w:szCs w:val="22"/>
                <w:lang w:eastAsia="zh-TW"/>
              </w:rPr>
              <w:t xml:space="preserve">Traffic </w:t>
            </w:r>
            <w:r>
              <w:rPr>
                <w:rFonts w:ascii="Calibri" w:eastAsia="新細明體" w:hAnsi="Calibri" w:hint="eastAsia"/>
                <w:sz w:val="22"/>
                <w:szCs w:val="22"/>
                <w:lang w:eastAsia="zh-TW"/>
              </w:rPr>
              <w:t>D</w:t>
            </w:r>
            <w:r>
              <w:rPr>
                <w:rFonts w:ascii="Calibri" w:eastAsia="新細明體" w:hAnsi="Calibri"/>
                <w:sz w:val="22"/>
                <w:szCs w:val="22"/>
                <w:lang w:eastAsia="zh-TW"/>
              </w:rPr>
              <w:t>irection</w:t>
            </w:r>
          </w:p>
        </w:tc>
        <w:tc>
          <w:tcPr>
            <w:tcW w:w="5492" w:type="dxa"/>
            <w:gridSpan w:val="4"/>
          </w:tcPr>
          <w:p w14:paraId="4D120774" w14:textId="521FC3F8" w:rsidR="00603D22" w:rsidRDefault="00603D22" w:rsidP="00603D22">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hint="eastAsia"/>
                <w:sz w:val="22"/>
                <w:szCs w:val="22"/>
                <w:lang w:eastAsia="zh-TW"/>
              </w:rPr>
              <w:t>D</w:t>
            </w:r>
            <w:r>
              <w:rPr>
                <w:rFonts w:ascii="Calibri" w:eastAsia="新細明體" w:hAnsi="Calibri"/>
                <w:sz w:val="22"/>
                <w:szCs w:val="22"/>
                <w:lang w:eastAsia="zh-TW"/>
              </w:rPr>
              <w:t>L</w:t>
            </w:r>
          </w:p>
        </w:tc>
        <w:tc>
          <w:tcPr>
            <w:tcW w:w="3140" w:type="dxa"/>
            <w:gridSpan w:val="3"/>
          </w:tcPr>
          <w:p w14:paraId="7C6AD204" w14:textId="177D3A16" w:rsidR="00603D22" w:rsidRDefault="00603D22" w:rsidP="00603D22">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hint="eastAsia"/>
                <w:sz w:val="22"/>
                <w:szCs w:val="22"/>
                <w:lang w:eastAsia="zh-TW"/>
              </w:rPr>
              <w:t>U</w:t>
            </w:r>
            <w:r>
              <w:rPr>
                <w:rFonts w:ascii="Calibri" w:eastAsia="新細明體" w:hAnsi="Calibri"/>
                <w:sz w:val="22"/>
                <w:szCs w:val="22"/>
                <w:lang w:eastAsia="zh-TW"/>
              </w:rPr>
              <w:t>L</w:t>
            </w:r>
          </w:p>
        </w:tc>
      </w:tr>
      <w:tr w:rsidR="00FC588F" w14:paraId="790DF98C" w14:textId="77777777" w:rsidTr="00893036">
        <w:trPr>
          <w:gridAfter w:val="1"/>
          <w:wAfter w:w="16" w:type="dxa"/>
          <w:jc w:val="center"/>
        </w:trPr>
        <w:tc>
          <w:tcPr>
            <w:tcW w:w="1920" w:type="dxa"/>
          </w:tcPr>
          <w:p w14:paraId="2B7AD346" w14:textId="209BB745" w:rsidR="00603D22" w:rsidRDefault="00C77D88" w:rsidP="00603D22">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hint="eastAsia"/>
                <w:sz w:val="22"/>
                <w:szCs w:val="22"/>
                <w:lang w:eastAsia="zh-TW"/>
              </w:rPr>
              <w:t>A</w:t>
            </w:r>
            <w:r>
              <w:rPr>
                <w:rFonts w:ascii="Calibri" w:eastAsia="新細明體" w:hAnsi="Calibri"/>
                <w:sz w:val="22"/>
                <w:szCs w:val="22"/>
                <w:lang w:eastAsia="zh-TW"/>
              </w:rPr>
              <w:t>pplication</w:t>
            </w:r>
          </w:p>
        </w:tc>
        <w:tc>
          <w:tcPr>
            <w:tcW w:w="2764" w:type="dxa"/>
            <w:gridSpan w:val="2"/>
          </w:tcPr>
          <w:p w14:paraId="23F539CE" w14:textId="51193920" w:rsidR="00603D22" w:rsidRDefault="00603D22" w:rsidP="00603D22">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hint="eastAsia"/>
                <w:sz w:val="22"/>
                <w:szCs w:val="22"/>
                <w:lang w:eastAsia="zh-TW"/>
              </w:rPr>
              <w:t>C</w:t>
            </w:r>
            <w:r>
              <w:rPr>
                <w:rFonts w:ascii="Calibri" w:eastAsia="新細明體" w:hAnsi="Calibri"/>
                <w:sz w:val="22"/>
                <w:szCs w:val="22"/>
                <w:lang w:eastAsia="zh-TW"/>
              </w:rPr>
              <w:t>loud Gaming</w:t>
            </w:r>
          </w:p>
        </w:tc>
        <w:tc>
          <w:tcPr>
            <w:tcW w:w="2728" w:type="dxa"/>
            <w:gridSpan w:val="2"/>
          </w:tcPr>
          <w:p w14:paraId="4395C76D" w14:textId="588C5D6B" w:rsidR="00603D22" w:rsidRDefault="00603D22" w:rsidP="00603D22">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hint="eastAsia"/>
                <w:sz w:val="22"/>
                <w:szCs w:val="22"/>
                <w:lang w:eastAsia="zh-TW"/>
              </w:rPr>
              <w:t>A</w:t>
            </w:r>
            <w:r>
              <w:rPr>
                <w:rFonts w:ascii="Calibri" w:eastAsia="新細明體" w:hAnsi="Calibri"/>
                <w:sz w:val="22"/>
                <w:szCs w:val="22"/>
                <w:lang w:eastAsia="zh-TW"/>
              </w:rPr>
              <w:t>R/VR</w:t>
            </w:r>
          </w:p>
        </w:tc>
        <w:tc>
          <w:tcPr>
            <w:tcW w:w="1492" w:type="dxa"/>
          </w:tcPr>
          <w:p w14:paraId="64108227" w14:textId="1D0D1153" w:rsidR="00603D22" w:rsidRDefault="00603D22" w:rsidP="00603D22">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sz w:val="22"/>
                <w:szCs w:val="22"/>
                <w:lang w:eastAsia="zh-TW"/>
              </w:rPr>
              <w:t>AR</w:t>
            </w:r>
          </w:p>
        </w:tc>
        <w:tc>
          <w:tcPr>
            <w:tcW w:w="1632" w:type="dxa"/>
          </w:tcPr>
          <w:p w14:paraId="685DFF09" w14:textId="1F1CB231" w:rsidR="00603D22" w:rsidRDefault="00603D22" w:rsidP="00603D22">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hint="eastAsia"/>
                <w:sz w:val="22"/>
                <w:szCs w:val="22"/>
                <w:lang w:eastAsia="zh-TW"/>
              </w:rPr>
              <w:t>P</w:t>
            </w:r>
            <w:r>
              <w:rPr>
                <w:rFonts w:ascii="Calibri" w:eastAsia="新細明體" w:hAnsi="Calibri"/>
                <w:sz w:val="22"/>
                <w:szCs w:val="22"/>
                <w:lang w:eastAsia="zh-TW"/>
              </w:rPr>
              <w:t>ose/Control</w:t>
            </w:r>
          </w:p>
        </w:tc>
      </w:tr>
      <w:tr w:rsidR="00FC588F" w14:paraId="2E12F6FD" w14:textId="77777777" w:rsidTr="00893036">
        <w:trPr>
          <w:gridAfter w:val="1"/>
          <w:wAfter w:w="16" w:type="dxa"/>
          <w:jc w:val="center"/>
        </w:trPr>
        <w:tc>
          <w:tcPr>
            <w:tcW w:w="1920" w:type="dxa"/>
          </w:tcPr>
          <w:p w14:paraId="2DC400A5" w14:textId="299C2AFA" w:rsidR="00603D22" w:rsidRDefault="00603D22" w:rsidP="00603D22">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hint="eastAsia"/>
                <w:sz w:val="22"/>
                <w:szCs w:val="22"/>
                <w:lang w:eastAsia="zh-TW"/>
              </w:rPr>
              <w:t>D</w:t>
            </w:r>
            <w:r>
              <w:rPr>
                <w:rFonts w:ascii="Calibri" w:eastAsia="新細明體" w:hAnsi="Calibri"/>
                <w:sz w:val="22"/>
                <w:szCs w:val="22"/>
                <w:lang w:eastAsia="zh-TW"/>
              </w:rPr>
              <w:t>ata rate (R)</w:t>
            </w:r>
            <w:r w:rsidR="0026668B">
              <w:rPr>
                <w:rFonts w:ascii="Calibri" w:eastAsia="新細明體" w:hAnsi="Calibri"/>
                <w:sz w:val="22"/>
                <w:szCs w:val="22"/>
                <w:lang w:eastAsia="zh-TW"/>
              </w:rPr>
              <w:t xml:space="preserve"> (Mbps)</w:t>
            </w:r>
          </w:p>
        </w:tc>
        <w:tc>
          <w:tcPr>
            <w:tcW w:w="1484" w:type="dxa"/>
          </w:tcPr>
          <w:p w14:paraId="535974D6" w14:textId="482A9704" w:rsidR="00603D22" w:rsidRDefault="00C77D88" w:rsidP="00603D22">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sz w:val="22"/>
                <w:szCs w:val="22"/>
                <w:lang w:eastAsia="zh-TW"/>
              </w:rPr>
              <w:t>8</w:t>
            </w:r>
          </w:p>
        </w:tc>
        <w:tc>
          <w:tcPr>
            <w:tcW w:w="1280" w:type="dxa"/>
          </w:tcPr>
          <w:p w14:paraId="29E406BE" w14:textId="492F5EB4" w:rsidR="00603D22" w:rsidRDefault="00C77D88" w:rsidP="00603D22">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sz w:val="22"/>
                <w:szCs w:val="22"/>
                <w:lang w:eastAsia="zh-TW"/>
              </w:rPr>
              <w:t>30</w:t>
            </w:r>
          </w:p>
        </w:tc>
        <w:tc>
          <w:tcPr>
            <w:tcW w:w="1066" w:type="dxa"/>
          </w:tcPr>
          <w:p w14:paraId="2BE36810" w14:textId="2DF5FF49" w:rsidR="00603D22" w:rsidRDefault="00C77D88" w:rsidP="00603D22">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sz w:val="22"/>
                <w:szCs w:val="22"/>
                <w:lang w:eastAsia="zh-TW"/>
              </w:rPr>
              <w:t>30</w:t>
            </w:r>
          </w:p>
        </w:tc>
        <w:tc>
          <w:tcPr>
            <w:tcW w:w="1662" w:type="dxa"/>
          </w:tcPr>
          <w:p w14:paraId="4E1BFAC3" w14:textId="41B4D6AC" w:rsidR="00603D22" w:rsidRDefault="00C77D88" w:rsidP="00603D22">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sz w:val="22"/>
                <w:szCs w:val="22"/>
                <w:lang w:eastAsia="zh-TW"/>
              </w:rPr>
              <w:t>45</w:t>
            </w:r>
          </w:p>
        </w:tc>
        <w:tc>
          <w:tcPr>
            <w:tcW w:w="1492" w:type="dxa"/>
          </w:tcPr>
          <w:p w14:paraId="226FF996" w14:textId="56C440D1" w:rsidR="00603D22" w:rsidRDefault="00603D22" w:rsidP="00603D22">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hint="eastAsia"/>
                <w:sz w:val="22"/>
                <w:szCs w:val="22"/>
                <w:lang w:eastAsia="zh-TW"/>
              </w:rPr>
              <w:t>1</w:t>
            </w:r>
            <w:r>
              <w:rPr>
                <w:rFonts w:ascii="Calibri" w:eastAsia="新細明體" w:hAnsi="Calibri"/>
                <w:sz w:val="22"/>
                <w:szCs w:val="22"/>
                <w:lang w:eastAsia="zh-TW"/>
              </w:rPr>
              <w:t>0</w:t>
            </w:r>
          </w:p>
        </w:tc>
        <w:tc>
          <w:tcPr>
            <w:tcW w:w="1632" w:type="dxa"/>
          </w:tcPr>
          <w:p w14:paraId="3CC6B4CD" w14:textId="0A9C05DE" w:rsidR="00603D22" w:rsidRDefault="0026668B" w:rsidP="00603D22">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sz w:val="22"/>
                <w:szCs w:val="22"/>
                <w:lang w:eastAsia="zh-TW"/>
              </w:rPr>
              <w:t>0.</w:t>
            </w:r>
            <w:r w:rsidR="00603D22">
              <w:rPr>
                <w:rFonts w:ascii="Calibri" w:eastAsia="新細明體" w:hAnsi="Calibri" w:hint="eastAsia"/>
                <w:sz w:val="22"/>
                <w:szCs w:val="22"/>
                <w:lang w:eastAsia="zh-TW"/>
              </w:rPr>
              <w:t>2</w:t>
            </w:r>
          </w:p>
        </w:tc>
      </w:tr>
      <w:tr w:rsidR="00C77D88" w14:paraId="14DF40EC" w14:textId="77777777" w:rsidTr="00893036">
        <w:trPr>
          <w:jc w:val="center"/>
        </w:trPr>
        <w:tc>
          <w:tcPr>
            <w:tcW w:w="1920" w:type="dxa"/>
          </w:tcPr>
          <w:p w14:paraId="289A0B92" w14:textId="721ABBE5" w:rsidR="00C77D88" w:rsidRDefault="00C77D88" w:rsidP="00603D22">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hint="eastAsia"/>
                <w:sz w:val="22"/>
                <w:szCs w:val="22"/>
                <w:lang w:eastAsia="zh-TW"/>
              </w:rPr>
              <w:t>P</w:t>
            </w:r>
            <w:r>
              <w:rPr>
                <w:rFonts w:ascii="Calibri" w:eastAsia="新細明體" w:hAnsi="Calibri"/>
                <w:sz w:val="22"/>
                <w:szCs w:val="22"/>
                <w:lang w:eastAsia="zh-TW"/>
              </w:rPr>
              <w:t>acket size distribution</w:t>
            </w:r>
          </w:p>
        </w:tc>
        <w:tc>
          <w:tcPr>
            <w:tcW w:w="6984" w:type="dxa"/>
            <w:gridSpan w:val="5"/>
          </w:tcPr>
          <w:p w14:paraId="1F18D773" w14:textId="3CC8855D" w:rsidR="00C77D88" w:rsidRDefault="00C77D88" w:rsidP="00603D22">
            <w:pPr>
              <w:overflowPunct/>
              <w:autoSpaceDE/>
              <w:autoSpaceDN/>
              <w:adjustRightInd/>
              <w:spacing w:after="240"/>
              <w:jc w:val="center"/>
              <w:textAlignment w:val="auto"/>
              <w:rPr>
                <w:rFonts w:ascii="Calibri" w:eastAsia="新細明體" w:hAnsi="Calibri"/>
                <w:sz w:val="22"/>
                <w:szCs w:val="22"/>
                <w:lang w:eastAsia="zh-TW"/>
              </w:rPr>
            </w:pPr>
            <w:r w:rsidRPr="00C77D88">
              <w:rPr>
                <w:rFonts w:ascii="Calibri" w:eastAsia="新細明體" w:hAnsi="Calibri"/>
                <w:sz w:val="22"/>
                <w:szCs w:val="22"/>
                <w:lang w:eastAsia="zh-TW"/>
              </w:rPr>
              <w:t>Truncated Gaussian</w:t>
            </w:r>
          </w:p>
        </w:tc>
        <w:tc>
          <w:tcPr>
            <w:tcW w:w="1648" w:type="dxa"/>
            <w:gridSpan w:val="2"/>
          </w:tcPr>
          <w:p w14:paraId="170E2647" w14:textId="6FD80E13" w:rsidR="00C77D88" w:rsidRDefault="00C77D88" w:rsidP="00603D22">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hint="eastAsia"/>
                <w:sz w:val="22"/>
                <w:szCs w:val="22"/>
                <w:lang w:eastAsia="zh-TW"/>
              </w:rPr>
              <w:t>F</w:t>
            </w:r>
            <w:r>
              <w:rPr>
                <w:rFonts w:ascii="Calibri" w:eastAsia="新細明體" w:hAnsi="Calibri"/>
                <w:sz w:val="22"/>
                <w:szCs w:val="22"/>
                <w:lang w:eastAsia="zh-TW"/>
              </w:rPr>
              <w:t>ixed</w:t>
            </w:r>
          </w:p>
        </w:tc>
      </w:tr>
      <w:tr w:rsidR="00FC588F" w14:paraId="43B7A838" w14:textId="77777777" w:rsidTr="00893036">
        <w:trPr>
          <w:gridAfter w:val="1"/>
          <w:wAfter w:w="16" w:type="dxa"/>
          <w:trHeight w:val="56"/>
          <w:jc w:val="center"/>
        </w:trPr>
        <w:tc>
          <w:tcPr>
            <w:tcW w:w="1920" w:type="dxa"/>
          </w:tcPr>
          <w:p w14:paraId="53CA4A04" w14:textId="5ACDF8BA" w:rsidR="00C77D88" w:rsidRDefault="00C77D88" w:rsidP="0026668B">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hint="eastAsia"/>
                <w:sz w:val="22"/>
                <w:szCs w:val="22"/>
                <w:lang w:eastAsia="zh-TW"/>
              </w:rPr>
              <w:t>P</w:t>
            </w:r>
            <w:r>
              <w:rPr>
                <w:rFonts w:ascii="Calibri" w:eastAsia="新細明體" w:hAnsi="Calibri"/>
                <w:sz w:val="22"/>
                <w:szCs w:val="22"/>
                <w:lang w:eastAsia="zh-TW"/>
              </w:rPr>
              <w:t>acket size</w:t>
            </w:r>
            <w:r w:rsidR="0026668B">
              <w:rPr>
                <w:rFonts w:ascii="Calibri" w:eastAsia="新細明體" w:hAnsi="Calibri"/>
                <w:sz w:val="22"/>
                <w:szCs w:val="22"/>
                <w:lang w:eastAsia="zh-TW"/>
              </w:rPr>
              <w:t xml:space="preserve"> </w:t>
            </w:r>
            <w:r>
              <w:rPr>
                <w:rFonts w:ascii="Calibri" w:eastAsia="新細明體" w:hAnsi="Calibri"/>
                <w:sz w:val="22"/>
                <w:szCs w:val="22"/>
                <w:lang w:eastAsia="zh-TW"/>
              </w:rPr>
              <w:t xml:space="preserve">(Min, </w:t>
            </w:r>
            <w:r w:rsidRPr="0026668B">
              <w:rPr>
                <w:rFonts w:ascii="Calibri" w:eastAsia="新細明體" w:hAnsi="Calibri"/>
                <w:b/>
                <w:bCs/>
                <w:sz w:val="22"/>
                <w:szCs w:val="22"/>
                <w:lang w:eastAsia="zh-TW"/>
              </w:rPr>
              <w:t>Ave</w:t>
            </w:r>
            <w:r>
              <w:rPr>
                <w:rFonts w:ascii="Calibri" w:eastAsia="新細明體" w:hAnsi="Calibri"/>
                <w:sz w:val="22"/>
                <w:szCs w:val="22"/>
                <w:lang w:eastAsia="zh-TW"/>
              </w:rPr>
              <w:t>, Max)</w:t>
            </w:r>
            <w:r w:rsidR="0026668B">
              <w:rPr>
                <w:rFonts w:ascii="Calibri" w:eastAsia="新細明體" w:hAnsi="Calibri"/>
                <w:sz w:val="22"/>
                <w:szCs w:val="22"/>
                <w:lang w:eastAsia="zh-TW"/>
              </w:rPr>
              <w:t xml:space="preserve"> (Bytes)</w:t>
            </w:r>
          </w:p>
        </w:tc>
        <w:tc>
          <w:tcPr>
            <w:tcW w:w="1484" w:type="dxa"/>
          </w:tcPr>
          <w:p w14:paraId="128662B5" w14:textId="3E0DBEAD" w:rsidR="00C77D88" w:rsidRDefault="00C77D88" w:rsidP="00603D22">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hint="eastAsia"/>
                <w:sz w:val="22"/>
                <w:szCs w:val="22"/>
                <w:lang w:eastAsia="zh-TW"/>
              </w:rPr>
              <w:t>(</w:t>
            </w:r>
            <w:r>
              <w:rPr>
                <w:rFonts w:ascii="Calibri" w:eastAsia="新細明體" w:hAnsi="Calibri"/>
                <w:sz w:val="22"/>
                <w:szCs w:val="22"/>
                <w:lang w:eastAsia="zh-TW"/>
              </w:rPr>
              <w:t xml:space="preserve">8334, </w:t>
            </w:r>
            <w:r w:rsidRPr="0026668B">
              <w:rPr>
                <w:rFonts w:ascii="Calibri" w:eastAsia="新細明體" w:hAnsi="Calibri"/>
                <w:b/>
                <w:bCs/>
                <w:sz w:val="22"/>
                <w:szCs w:val="22"/>
                <w:lang w:eastAsia="zh-TW"/>
              </w:rPr>
              <w:t>16667</w:t>
            </w:r>
            <w:r>
              <w:rPr>
                <w:rFonts w:ascii="Calibri" w:eastAsia="新細明體" w:hAnsi="Calibri"/>
                <w:sz w:val="22"/>
                <w:szCs w:val="22"/>
                <w:lang w:eastAsia="zh-TW"/>
              </w:rPr>
              <w:t>, 25001)</w:t>
            </w:r>
          </w:p>
        </w:tc>
        <w:tc>
          <w:tcPr>
            <w:tcW w:w="2346" w:type="dxa"/>
            <w:gridSpan w:val="2"/>
          </w:tcPr>
          <w:p w14:paraId="4376EE30" w14:textId="699C2CC9" w:rsidR="00C77D88" w:rsidRDefault="0026668B" w:rsidP="0026668B">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hint="eastAsia"/>
                <w:sz w:val="22"/>
                <w:szCs w:val="22"/>
                <w:lang w:eastAsia="zh-TW"/>
              </w:rPr>
              <w:t>(</w:t>
            </w:r>
            <w:r>
              <w:rPr>
                <w:rFonts w:ascii="Calibri" w:eastAsia="新細明體" w:hAnsi="Calibri"/>
                <w:sz w:val="22"/>
                <w:szCs w:val="22"/>
                <w:lang w:eastAsia="zh-TW"/>
              </w:rPr>
              <w:t xml:space="preserve">31250, </w:t>
            </w:r>
            <w:r w:rsidRPr="0026668B">
              <w:rPr>
                <w:rFonts w:ascii="Calibri" w:eastAsia="新細明體" w:hAnsi="Calibri"/>
                <w:b/>
                <w:bCs/>
                <w:sz w:val="22"/>
                <w:szCs w:val="22"/>
                <w:lang w:eastAsia="zh-TW"/>
              </w:rPr>
              <w:t>62500</w:t>
            </w:r>
            <w:r>
              <w:rPr>
                <w:rFonts w:ascii="Calibri" w:eastAsia="新細明體" w:hAnsi="Calibri"/>
                <w:sz w:val="22"/>
                <w:szCs w:val="22"/>
                <w:lang w:eastAsia="zh-TW"/>
              </w:rPr>
              <w:t>, 93750)</w:t>
            </w:r>
          </w:p>
        </w:tc>
        <w:tc>
          <w:tcPr>
            <w:tcW w:w="1662" w:type="dxa"/>
          </w:tcPr>
          <w:p w14:paraId="449C925C" w14:textId="677B00BB" w:rsidR="00C77D88" w:rsidRDefault="0026668B" w:rsidP="00603D22">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hint="eastAsia"/>
                <w:sz w:val="22"/>
                <w:szCs w:val="22"/>
                <w:lang w:eastAsia="zh-TW"/>
              </w:rPr>
              <w:t>(</w:t>
            </w:r>
            <w:r>
              <w:rPr>
                <w:rFonts w:ascii="Calibri" w:eastAsia="新細明體" w:hAnsi="Calibri"/>
                <w:sz w:val="22"/>
                <w:szCs w:val="22"/>
                <w:lang w:eastAsia="zh-TW"/>
              </w:rPr>
              <w:t xml:space="preserve">46875, </w:t>
            </w:r>
            <w:r w:rsidRPr="0026668B">
              <w:rPr>
                <w:rFonts w:ascii="Calibri" w:eastAsia="新細明體" w:hAnsi="Calibri"/>
                <w:b/>
                <w:bCs/>
                <w:sz w:val="22"/>
                <w:szCs w:val="22"/>
                <w:lang w:eastAsia="zh-TW"/>
              </w:rPr>
              <w:t>93750</w:t>
            </w:r>
            <w:r>
              <w:rPr>
                <w:rFonts w:ascii="Calibri" w:eastAsia="新細明體" w:hAnsi="Calibri"/>
                <w:sz w:val="22"/>
                <w:szCs w:val="22"/>
                <w:lang w:eastAsia="zh-TW"/>
              </w:rPr>
              <w:t>, 140625)</w:t>
            </w:r>
          </w:p>
        </w:tc>
        <w:tc>
          <w:tcPr>
            <w:tcW w:w="1492" w:type="dxa"/>
          </w:tcPr>
          <w:p w14:paraId="45A7B4FA" w14:textId="75629236" w:rsidR="00C77D88" w:rsidRDefault="0026668B" w:rsidP="00603D22">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hint="eastAsia"/>
                <w:sz w:val="22"/>
                <w:szCs w:val="22"/>
                <w:lang w:eastAsia="zh-TW"/>
              </w:rPr>
              <w:t>(</w:t>
            </w:r>
            <w:r>
              <w:rPr>
                <w:rFonts w:ascii="Calibri" w:eastAsia="新細明體" w:hAnsi="Calibri"/>
                <w:sz w:val="22"/>
                <w:szCs w:val="22"/>
                <w:lang w:eastAsia="zh-TW"/>
              </w:rPr>
              <w:t xml:space="preserve">10417, </w:t>
            </w:r>
            <w:r w:rsidRPr="0026668B">
              <w:rPr>
                <w:rFonts w:ascii="Calibri" w:eastAsia="新細明體" w:hAnsi="Calibri"/>
                <w:b/>
                <w:bCs/>
                <w:sz w:val="22"/>
                <w:szCs w:val="22"/>
                <w:lang w:eastAsia="zh-TW"/>
              </w:rPr>
              <w:t>20834</w:t>
            </w:r>
            <w:r>
              <w:rPr>
                <w:rFonts w:ascii="Calibri" w:eastAsia="新細明體" w:hAnsi="Calibri"/>
                <w:sz w:val="22"/>
                <w:szCs w:val="22"/>
                <w:lang w:eastAsia="zh-TW"/>
              </w:rPr>
              <w:t>, 31251)</w:t>
            </w:r>
          </w:p>
        </w:tc>
        <w:tc>
          <w:tcPr>
            <w:tcW w:w="1632" w:type="dxa"/>
          </w:tcPr>
          <w:p w14:paraId="4DD6C7B1" w14:textId="5064892F" w:rsidR="00C77D88" w:rsidRPr="0026668B" w:rsidRDefault="0026668B" w:rsidP="00603D22">
            <w:pPr>
              <w:overflowPunct/>
              <w:autoSpaceDE/>
              <w:autoSpaceDN/>
              <w:adjustRightInd/>
              <w:spacing w:after="240"/>
              <w:jc w:val="center"/>
              <w:textAlignment w:val="auto"/>
              <w:rPr>
                <w:rFonts w:ascii="Calibri" w:eastAsia="新細明體" w:hAnsi="Calibri"/>
                <w:b/>
                <w:bCs/>
                <w:sz w:val="22"/>
                <w:szCs w:val="22"/>
                <w:lang w:eastAsia="zh-TW"/>
              </w:rPr>
            </w:pPr>
            <w:r w:rsidRPr="0026668B">
              <w:rPr>
                <w:rFonts w:ascii="Calibri" w:eastAsia="新細明體" w:hAnsi="Calibri" w:hint="eastAsia"/>
                <w:b/>
                <w:bCs/>
                <w:sz w:val="22"/>
                <w:szCs w:val="22"/>
                <w:lang w:eastAsia="zh-TW"/>
              </w:rPr>
              <w:t>1</w:t>
            </w:r>
            <w:r w:rsidRPr="0026668B">
              <w:rPr>
                <w:rFonts w:ascii="Calibri" w:eastAsia="新細明體" w:hAnsi="Calibri"/>
                <w:b/>
                <w:bCs/>
                <w:sz w:val="22"/>
                <w:szCs w:val="22"/>
                <w:lang w:eastAsia="zh-TW"/>
              </w:rPr>
              <w:t>00</w:t>
            </w:r>
          </w:p>
        </w:tc>
      </w:tr>
      <w:tr w:rsidR="0026668B" w14:paraId="331D49C3" w14:textId="77777777" w:rsidTr="00893036">
        <w:trPr>
          <w:jc w:val="center"/>
        </w:trPr>
        <w:tc>
          <w:tcPr>
            <w:tcW w:w="1920" w:type="dxa"/>
          </w:tcPr>
          <w:p w14:paraId="77BD3ACA" w14:textId="2E875CD2" w:rsidR="0026668B" w:rsidRDefault="0026668B" w:rsidP="00603D22">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hint="eastAsia"/>
                <w:sz w:val="22"/>
                <w:szCs w:val="22"/>
                <w:lang w:eastAsia="zh-TW"/>
              </w:rPr>
              <w:t>F</w:t>
            </w:r>
            <w:r>
              <w:rPr>
                <w:rFonts w:ascii="Calibri" w:eastAsia="新細明體" w:hAnsi="Calibri"/>
                <w:sz w:val="22"/>
                <w:szCs w:val="22"/>
                <w:lang w:eastAsia="zh-TW"/>
              </w:rPr>
              <w:t>PS (1/</w:t>
            </w:r>
            <w:proofErr w:type="spellStart"/>
            <w:r>
              <w:rPr>
                <w:rFonts w:ascii="Calibri" w:eastAsia="新細明體" w:hAnsi="Calibri"/>
                <w:sz w:val="22"/>
                <w:szCs w:val="22"/>
                <w:lang w:eastAsia="zh-TW"/>
              </w:rPr>
              <w:t>Periodicty</w:t>
            </w:r>
            <w:proofErr w:type="spellEnd"/>
            <w:r>
              <w:rPr>
                <w:rFonts w:ascii="Calibri" w:eastAsia="新細明體" w:hAnsi="Calibri"/>
                <w:sz w:val="22"/>
                <w:szCs w:val="22"/>
                <w:lang w:eastAsia="zh-TW"/>
              </w:rPr>
              <w:t>)</w:t>
            </w:r>
          </w:p>
        </w:tc>
        <w:tc>
          <w:tcPr>
            <w:tcW w:w="6984" w:type="dxa"/>
            <w:gridSpan w:val="5"/>
          </w:tcPr>
          <w:p w14:paraId="63F35924" w14:textId="1DA60A34" w:rsidR="0026668B" w:rsidRDefault="0026668B" w:rsidP="00603D22">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hint="eastAsia"/>
                <w:sz w:val="22"/>
                <w:szCs w:val="22"/>
                <w:lang w:eastAsia="zh-TW"/>
              </w:rPr>
              <w:t>6</w:t>
            </w:r>
            <w:r>
              <w:rPr>
                <w:rFonts w:ascii="Calibri" w:eastAsia="新細明體" w:hAnsi="Calibri"/>
                <w:sz w:val="22"/>
                <w:szCs w:val="22"/>
                <w:lang w:eastAsia="zh-TW"/>
              </w:rPr>
              <w:t>0</w:t>
            </w:r>
          </w:p>
        </w:tc>
        <w:tc>
          <w:tcPr>
            <w:tcW w:w="1648" w:type="dxa"/>
            <w:gridSpan w:val="2"/>
          </w:tcPr>
          <w:p w14:paraId="09AFAA19" w14:textId="66735F05" w:rsidR="0026668B" w:rsidRDefault="0026668B" w:rsidP="00603D22">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hint="eastAsia"/>
                <w:sz w:val="22"/>
                <w:szCs w:val="22"/>
                <w:lang w:eastAsia="zh-TW"/>
              </w:rPr>
              <w:t>2</w:t>
            </w:r>
            <w:r>
              <w:rPr>
                <w:rFonts w:ascii="Calibri" w:eastAsia="新細明體" w:hAnsi="Calibri"/>
                <w:sz w:val="22"/>
                <w:szCs w:val="22"/>
                <w:lang w:eastAsia="zh-TW"/>
              </w:rPr>
              <w:t>50</w:t>
            </w:r>
          </w:p>
        </w:tc>
      </w:tr>
      <w:tr w:rsidR="006B7069" w14:paraId="43CB5A83" w14:textId="77777777" w:rsidTr="00893036">
        <w:trPr>
          <w:trHeight w:val="56"/>
          <w:jc w:val="center"/>
        </w:trPr>
        <w:tc>
          <w:tcPr>
            <w:tcW w:w="1920" w:type="dxa"/>
          </w:tcPr>
          <w:p w14:paraId="05A39F07" w14:textId="34FA3AA3" w:rsidR="006B7069" w:rsidRDefault="006B7069" w:rsidP="00603D22">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hint="eastAsia"/>
                <w:sz w:val="22"/>
                <w:szCs w:val="22"/>
                <w:lang w:eastAsia="zh-TW"/>
              </w:rPr>
              <w:lastRenderedPageBreak/>
              <w:t>J</w:t>
            </w:r>
            <w:r>
              <w:rPr>
                <w:rFonts w:ascii="Calibri" w:eastAsia="新細明體" w:hAnsi="Calibri"/>
                <w:sz w:val="22"/>
                <w:szCs w:val="22"/>
                <w:lang w:eastAsia="zh-TW"/>
              </w:rPr>
              <w:t>itter value distribution</w:t>
            </w:r>
          </w:p>
        </w:tc>
        <w:tc>
          <w:tcPr>
            <w:tcW w:w="6984" w:type="dxa"/>
            <w:gridSpan w:val="5"/>
          </w:tcPr>
          <w:p w14:paraId="24E32FD0" w14:textId="5C5E3C2E" w:rsidR="006B7069" w:rsidRDefault="006B7069" w:rsidP="00603D22">
            <w:pPr>
              <w:overflowPunct/>
              <w:autoSpaceDE/>
              <w:autoSpaceDN/>
              <w:adjustRightInd/>
              <w:spacing w:after="240"/>
              <w:jc w:val="center"/>
              <w:textAlignment w:val="auto"/>
              <w:rPr>
                <w:rFonts w:ascii="Calibri" w:eastAsia="新細明體" w:hAnsi="Calibri"/>
                <w:sz w:val="22"/>
                <w:szCs w:val="22"/>
                <w:lang w:eastAsia="zh-TW"/>
              </w:rPr>
            </w:pPr>
            <w:r w:rsidRPr="006B7069">
              <w:rPr>
                <w:rFonts w:ascii="Calibri" w:eastAsia="新細明體" w:hAnsi="Calibri"/>
                <w:sz w:val="22"/>
                <w:szCs w:val="22"/>
                <w:lang w:eastAsia="zh-TW"/>
              </w:rPr>
              <w:t>Truncated Gaussian</w:t>
            </w:r>
          </w:p>
        </w:tc>
        <w:tc>
          <w:tcPr>
            <w:tcW w:w="1648" w:type="dxa"/>
            <w:gridSpan w:val="2"/>
          </w:tcPr>
          <w:p w14:paraId="3AAE1794" w14:textId="4B579D74" w:rsidR="006B7069" w:rsidRDefault="006B7069" w:rsidP="00603D22">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hint="eastAsia"/>
                <w:sz w:val="22"/>
                <w:szCs w:val="22"/>
                <w:lang w:eastAsia="zh-TW"/>
              </w:rPr>
              <w:t>F</w:t>
            </w:r>
            <w:r>
              <w:rPr>
                <w:rFonts w:ascii="Calibri" w:eastAsia="新細明體" w:hAnsi="Calibri"/>
                <w:sz w:val="22"/>
                <w:szCs w:val="22"/>
                <w:lang w:eastAsia="zh-TW"/>
              </w:rPr>
              <w:t>ixed</w:t>
            </w:r>
          </w:p>
        </w:tc>
      </w:tr>
      <w:tr w:rsidR="006B7069" w14:paraId="3A3EE0A5" w14:textId="77777777" w:rsidTr="00893036">
        <w:trPr>
          <w:jc w:val="center"/>
        </w:trPr>
        <w:tc>
          <w:tcPr>
            <w:tcW w:w="1920" w:type="dxa"/>
          </w:tcPr>
          <w:p w14:paraId="6B5C33F2" w14:textId="29BD1F80" w:rsidR="006B7069" w:rsidRDefault="006B7069" w:rsidP="00603D22">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sz w:val="22"/>
                <w:szCs w:val="22"/>
                <w:lang w:eastAsia="zh-TW"/>
              </w:rPr>
              <w:t xml:space="preserve">Jitter value (Min, </w:t>
            </w:r>
            <w:r w:rsidRPr="0026668B">
              <w:rPr>
                <w:rFonts w:ascii="Calibri" w:eastAsia="新細明體" w:hAnsi="Calibri"/>
                <w:b/>
                <w:bCs/>
                <w:sz w:val="22"/>
                <w:szCs w:val="22"/>
                <w:lang w:eastAsia="zh-TW"/>
              </w:rPr>
              <w:t>Ave</w:t>
            </w:r>
            <w:r>
              <w:rPr>
                <w:rFonts w:ascii="Calibri" w:eastAsia="新細明體" w:hAnsi="Calibri"/>
                <w:sz w:val="22"/>
                <w:szCs w:val="22"/>
                <w:lang w:eastAsia="zh-TW"/>
              </w:rPr>
              <w:t>, Max) (</w:t>
            </w:r>
            <w:proofErr w:type="spellStart"/>
            <w:r w:rsidR="00F96961">
              <w:rPr>
                <w:rFonts w:ascii="Calibri" w:eastAsia="新細明體" w:hAnsi="Calibri" w:hint="eastAsia"/>
                <w:sz w:val="22"/>
                <w:szCs w:val="22"/>
                <w:lang w:eastAsia="zh-TW"/>
              </w:rPr>
              <w:t>m</w:t>
            </w:r>
            <w:r>
              <w:rPr>
                <w:rFonts w:ascii="Calibri" w:eastAsia="新細明體" w:hAnsi="Calibri"/>
                <w:sz w:val="22"/>
                <w:szCs w:val="22"/>
                <w:lang w:eastAsia="zh-TW"/>
              </w:rPr>
              <w:t>s</w:t>
            </w:r>
            <w:proofErr w:type="spellEnd"/>
            <w:r>
              <w:rPr>
                <w:rFonts w:ascii="Calibri" w:eastAsia="新細明體" w:hAnsi="Calibri"/>
                <w:sz w:val="22"/>
                <w:szCs w:val="22"/>
                <w:lang w:eastAsia="zh-TW"/>
              </w:rPr>
              <w:t>)</w:t>
            </w:r>
          </w:p>
        </w:tc>
        <w:tc>
          <w:tcPr>
            <w:tcW w:w="6984" w:type="dxa"/>
            <w:gridSpan w:val="5"/>
          </w:tcPr>
          <w:p w14:paraId="5FDFD8E7" w14:textId="684A51F8" w:rsidR="006B7069" w:rsidRDefault="006B7069" w:rsidP="00603D22">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hint="eastAsia"/>
                <w:sz w:val="22"/>
                <w:szCs w:val="22"/>
                <w:lang w:eastAsia="zh-TW"/>
              </w:rPr>
              <w:t>(</w:t>
            </w:r>
            <w:r>
              <w:rPr>
                <w:rFonts w:ascii="Calibri" w:eastAsia="新細明體" w:hAnsi="Calibri"/>
                <w:sz w:val="22"/>
                <w:szCs w:val="22"/>
                <w:lang w:eastAsia="zh-TW"/>
              </w:rPr>
              <w:t xml:space="preserve">-4, </w:t>
            </w:r>
            <w:r w:rsidRPr="006B7069">
              <w:rPr>
                <w:rFonts w:ascii="Calibri" w:eastAsia="新細明體" w:hAnsi="Calibri"/>
                <w:b/>
                <w:bCs/>
                <w:sz w:val="22"/>
                <w:szCs w:val="22"/>
                <w:lang w:eastAsia="zh-TW"/>
              </w:rPr>
              <w:t>0</w:t>
            </w:r>
            <w:r>
              <w:rPr>
                <w:rFonts w:ascii="Calibri" w:eastAsia="新細明體" w:hAnsi="Calibri"/>
                <w:sz w:val="22"/>
                <w:szCs w:val="22"/>
                <w:lang w:eastAsia="zh-TW"/>
              </w:rPr>
              <w:t>, 4)</w:t>
            </w:r>
          </w:p>
        </w:tc>
        <w:tc>
          <w:tcPr>
            <w:tcW w:w="1648" w:type="dxa"/>
            <w:gridSpan w:val="2"/>
          </w:tcPr>
          <w:p w14:paraId="2990FCCC" w14:textId="063774FC" w:rsidR="006B7069" w:rsidRPr="006B7069" w:rsidRDefault="006B7069" w:rsidP="00603D22">
            <w:pPr>
              <w:overflowPunct/>
              <w:autoSpaceDE/>
              <w:autoSpaceDN/>
              <w:adjustRightInd/>
              <w:spacing w:after="240"/>
              <w:jc w:val="center"/>
              <w:textAlignment w:val="auto"/>
              <w:rPr>
                <w:rFonts w:ascii="Calibri" w:eastAsia="新細明體" w:hAnsi="Calibri"/>
                <w:b/>
                <w:bCs/>
                <w:sz w:val="22"/>
                <w:szCs w:val="22"/>
                <w:lang w:eastAsia="zh-TW"/>
              </w:rPr>
            </w:pPr>
            <w:r w:rsidRPr="006B7069">
              <w:rPr>
                <w:rFonts w:ascii="Calibri" w:eastAsia="新細明體" w:hAnsi="Calibri" w:hint="eastAsia"/>
                <w:b/>
                <w:bCs/>
                <w:sz w:val="22"/>
                <w:szCs w:val="22"/>
                <w:lang w:eastAsia="zh-TW"/>
              </w:rPr>
              <w:t>0</w:t>
            </w:r>
          </w:p>
        </w:tc>
      </w:tr>
      <w:tr w:rsidR="00605269" w14:paraId="38799133" w14:textId="77777777" w:rsidTr="00893036">
        <w:trPr>
          <w:gridAfter w:val="1"/>
          <w:wAfter w:w="16" w:type="dxa"/>
          <w:jc w:val="center"/>
        </w:trPr>
        <w:tc>
          <w:tcPr>
            <w:tcW w:w="1920" w:type="dxa"/>
          </w:tcPr>
          <w:p w14:paraId="193CFF2C" w14:textId="27944DA7" w:rsidR="006B7069" w:rsidRPr="00BC75A9" w:rsidRDefault="006B7069" w:rsidP="00603D22">
            <w:pPr>
              <w:overflowPunct/>
              <w:autoSpaceDE/>
              <w:autoSpaceDN/>
              <w:adjustRightInd/>
              <w:spacing w:after="240"/>
              <w:jc w:val="center"/>
              <w:textAlignment w:val="auto"/>
              <w:rPr>
                <w:rFonts w:ascii="Calibri" w:eastAsia="新細明體" w:hAnsi="Calibri"/>
                <w:b/>
                <w:bCs/>
                <w:sz w:val="22"/>
                <w:szCs w:val="22"/>
                <w:lang w:eastAsia="zh-TW"/>
              </w:rPr>
            </w:pPr>
            <w:r w:rsidRPr="00BC75A9">
              <w:rPr>
                <w:rFonts w:ascii="Calibri" w:eastAsia="新細明體" w:hAnsi="Calibri"/>
                <w:b/>
                <w:bCs/>
                <w:color w:val="000000" w:themeColor="text1"/>
                <w:sz w:val="22"/>
                <w:szCs w:val="22"/>
                <w:lang w:eastAsia="zh-TW"/>
              </w:rPr>
              <w:t>Packet delay budget (PDB) (</w:t>
            </w:r>
            <w:proofErr w:type="spellStart"/>
            <w:r w:rsidRPr="00BC75A9">
              <w:rPr>
                <w:rFonts w:ascii="Calibri" w:eastAsia="新細明體" w:hAnsi="Calibri"/>
                <w:b/>
                <w:bCs/>
                <w:color w:val="000000" w:themeColor="text1"/>
                <w:sz w:val="22"/>
                <w:szCs w:val="22"/>
                <w:lang w:eastAsia="zh-TW"/>
              </w:rPr>
              <w:t>ms</w:t>
            </w:r>
            <w:proofErr w:type="spellEnd"/>
            <w:r w:rsidRPr="00BC75A9">
              <w:rPr>
                <w:rFonts w:ascii="Calibri" w:eastAsia="新細明體" w:hAnsi="Calibri"/>
                <w:b/>
                <w:bCs/>
                <w:color w:val="000000" w:themeColor="text1"/>
                <w:sz w:val="22"/>
                <w:szCs w:val="22"/>
                <w:lang w:eastAsia="zh-TW"/>
              </w:rPr>
              <w:t>)</w:t>
            </w:r>
          </w:p>
        </w:tc>
        <w:tc>
          <w:tcPr>
            <w:tcW w:w="2764" w:type="dxa"/>
            <w:gridSpan w:val="2"/>
          </w:tcPr>
          <w:p w14:paraId="6AB17C49" w14:textId="0DEA7B1B" w:rsidR="006B7069" w:rsidRDefault="006B7069" w:rsidP="00603D22">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hint="eastAsia"/>
                <w:sz w:val="22"/>
                <w:szCs w:val="22"/>
                <w:lang w:eastAsia="zh-TW"/>
              </w:rPr>
              <w:t>1</w:t>
            </w:r>
            <w:r>
              <w:rPr>
                <w:rFonts w:ascii="Calibri" w:eastAsia="新細明體" w:hAnsi="Calibri"/>
                <w:sz w:val="22"/>
                <w:szCs w:val="22"/>
                <w:lang w:eastAsia="zh-TW"/>
              </w:rPr>
              <w:t>5</w:t>
            </w:r>
          </w:p>
        </w:tc>
        <w:tc>
          <w:tcPr>
            <w:tcW w:w="2728" w:type="dxa"/>
            <w:gridSpan w:val="2"/>
          </w:tcPr>
          <w:p w14:paraId="4DACAD11" w14:textId="3788552E" w:rsidR="006B7069" w:rsidRDefault="006B7069" w:rsidP="00603D22">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hint="eastAsia"/>
                <w:sz w:val="22"/>
                <w:szCs w:val="22"/>
                <w:lang w:eastAsia="zh-TW"/>
              </w:rPr>
              <w:t>1</w:t>
            </w:r>
            <w:r>
              <w:rPr>
                <w:rFonts w:ascii="Calibri" w:eastAsia="新細明體" w:hAnsi="Calibri"/>
                <w:sz w:val="22"/>
                <w:szCs w:val="22"/>
                <w:lang w:eastAsia="zh-TW"/>
              </w:rPr>
              <w:t>0</w:t>
            </w:r>
          </w:p>
        </w:tc>
        <w:tc>
          <w:tcPr>
            <w:tcW w:w="1492" w:type="dxa"/>
          </w:tcPr>
          <w:p w14:paraId="74783EF0" w14:textId="0CA6A661" w:rsidR="006B7069" w:rsidRDefault="006B7069" w:rsidP="00603D22">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hint="eastAsia"/>
                <w:sz w:val="22"/>
                <w:szCs w:val="22"/>
                <w:lang w:eastAsia="zh-TW"/>
              </w:rPr>
              <w:t>3</w:t>
            </w:r>
            <w:r>
              <w:rPr>
                <w:rFonts w:ascii="Calibri" w:eastAsia="新細明體" w:hAnsi="Calibri"/>
                <w:sz w:val="22"/>
                <w:szCs w:val="22"/>
                <w:lang w:eastAsia="zh-TW"/>
              </w:rPr>
              <w:t>0</w:t>
            </w:r>
          </w:p>
        </w:tc>
        <w:tc>
          <w:tcPr>
            <w:tcW w:w="1632" w:type="dxa"/>
          </w:tcPr>
          <w:p w14:paraId="44136E41" w14:textId="50EB19AF" w:rsidR="006B7069" w:rsidRDefault="006B7069" w:rsidP="00603D22">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hint="eastAsia"/>
                <w:sz w:val="22"/>
                <w:szCs w:val="22"/>
                <w:lang w:eastAsia="zh-TW"/>
              </w:rPr>
              <w:t>1</w:t>
            </w:r>
            <w:r>
              <w:rPr>
                <w:rFonts w:ascii="Calibri" w:eastAsia="新細明體" w:hAnsi="Calibri"/>
                <w:sz w:val="22"/>
                <w:szCs w:val="22"/>
                <w:lang w:eastAsia="zh-TW"/>
              </w:rPr>
              <w:t>0</w:t>
            </w:r>
          </w:p>
        </w:tc>
      </w:tr>
      <w:tr w:rsidR="00605269" w14:paraId="2DD96BAF" w14:textId="77777777" w:rsidTr="00893036">
        <w:trPr>
          <w:gridAfter w:val="1"/>
          <w:wAfter w:w="16" w:type="dxa"/>
          <w:jc w:val="center"/>
        </w:trPr>
        <w:tc>
          <w:tcPr>
            <w:tcW w:w="1920" w:type="dxa"/>
          </w:tcPr>
          <w:p w14:paraId="725721D3" w14:textId="4864EF24" w:rsidR="00605269" w:rsidRPr="006B7069" w:rsidRDefault="00605269" w:rsidP="00603D22">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sz w:val="22"/>
                <w:szCs w:val="22"/>
                <w:lang w:eastAsia="zh-TW"/>
              </w:rPr>
              <w:t>Min. required data rate (Mbps)</w:t>
            </w:r>
          </w:p>
        </w:tc>
        <w:tc>
          <w:tcPr>
            <w:tcW w:w="1484" w:type="dxa"/>
          </w:tcPr>
          <w:p w14:paraId="56E29F7A" w14:textId="77777777" w:rsidR="00605269" w:rsidRDefault="00605269" w:rsidP="00603D22">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hint="eastAsia"/>
                <w:sz w:val="22"/>
                <w:szCs w:val="22"/>
                <w:lang w:eastAsia="zh-TW"/>
              </w:rPr>
              <w:t>8</w:t>
            </w:r>
            <w:r>
              <w:rPr>
                <w:rFonts w:ascii="Calibri" w:eastAsia="新細明體" w:hAnsi="Calibri"/>
                <w:sz w:val="22"/>
                <w:szCs w:val="22"/>
                <w:lang w:eastAsia="zh-TW"/>
              </w:rPr>
              <w:t>.89</w:t>
            </w:r>
          </w:p>
        </w:tc>
        <w:tc>
          <w:tcPr>
            <w:tcW w:w="1280" w:type="dxa"/>
          </w:tcPr>
          <w:p w14:paraId="13B98B73" w14:textId="2D90E570" w:rsidR="00605269" w:rsidRDefault="00605269" w:rsidP="00603D22">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hint="eastAsia"/>
                <w:sz w:val="22"/>
                <w:szCs w:val="22"/>
                <w:lang w:eastAsia="zh-TW"/>
              </w:rPr>
              <w:t>3</w:t>
            </w:r>
            <w:r>
              <w:rPr>
                <w:rFonts w:ascii="Calibri" w:eastAsia="新細明體" w:hAnsi="Calibri"/>
                <w:sz w:val="22"/>
                <w:szCs w:val="22"/>
                <w:lang w:eastAsia="zh-TW"/>
              </w:rPr>
              <w:t>3.33</w:t>
            </w:r>
          </w:p>
        </w:tc>
        <w:tc>
          <w:tcPr>
            <w:tcW w:w="1066" w:type="dxa"/>
          </w:tcPr>
          <w:p w14:paraId="6BF714CE" w14:textId="1323BEB3" w:rsidR="00605269" w:rsidRDefault="00605269" w:rsidP="00603D22">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hint="eastAsia"/>
                <w:sz w:val="22"/>
                <w:szCs w:val="22"/>
                <w:lang w:eastAsia="zh-TW"/>
              </w:rPr>
              <w:t>5</w:t>
            </w:r>
            <w:r>
              <w:rPr>
                <w:rFonts w:ascii="Calibri" w:eastAsia="新細明體" w:hAnsi="Calibri"/>
                <w:sz w:val="22"/>
                <w:szCs w:val="22"/>
                <w:lang w:eastAsia="zh-TW"/>
              </w:rPr>
              <w:t>0</w:t>
            </w:r>
          </w:p>
        </w:tc>
        <w:tc>
          <w:tcPr>
            <w:tcW w:w="1662" w:type="dxa"/>
          </w:tcPr>
          <w:p w14:paraId="50276E8D" w14:textId="700EEB3B" w:rsidR="00605269" w:rsidRDefault="00AE7C24" w:rsidP="00603D22">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hint="eastAsia"/>
                <w:sz w:val="22"/>
                <w:szCs w:val="22"/>
                <w:lang w:eastAsia="zh-TW"/>
              </w:rPr>
              <w:t>7</w:t>
            </w:r>
            <w:r>
              <w:rPr>
                <w:rFonts w:ascii="Calibri" w:eastAsia="新細明體" w:hAnsi="Calibri"/>
                <w:sz w:val="22"/>
                <w:szCs w:val="22"/>
                <w:lang w:eastAsia="zh-TW"/>
              </w:rPr>
              <w:t>5</w:t>
            </w:r>
          </w:p>
        </w:tc>
        <w:tc>
          <w:tcPr>
            <w:tcW w:w="1492" w:type="dxa"/>
          </w:tcPr>
          <w:p w14:paraId="13C904C5" w14:textId="3D835C32" w:rsidR="00605269" w:rsidRDefault="00AE7C24" w:rsidP="00603D22">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hint="eastAsia"/>
                <w:sz w:val="22"/>
                <w:szCs w:val="22"/>
                <w:lang w:eastAsia="zh-TW"/>
              </w:rPr>
              <w:t>5</w:t>
            </w:r>
            <w:r>
              <w:rPr>
                <w:rFonts w:ascii="Calibri" w:eastAsia="新細明體" w:hAnsi="Calibri"/>
                <w:sz w:val="22"/>
                <w:szCs w:val="22"/>
                <w:lang w:eastAsia="zh-TW"/>
              </w:rPr>
              <w:t>.56</w:t>
            </w:r>
          </w:p>
        </w:tc>
        <w:tc>
          <w:tcPr>
            <w:tcW w:w="1632" w:type="dxa"/>
          </w:tcPr>
          <w:p w14:paraId="21C8C279" w14:textId="12E021A6" w:rsidR="00605269" w:rsidRDefault="00AE7C24" w:rsidP="00603D22">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hint="eastAsia"/>
                <w:sz w:val="22"/>
                <w:szCs w:val="22"/>
                <w:lang w:eastAsia="zh-TW"/>
              </w:rPr>
              <w:t>0</w:t>
            </w:r>
            <w:r>
              <w:rPr>
                <w:rFonts w:ascii="Calibri" w:eastAsia="新細明體" w:hAnsi="Calibri"/>
                <w:sz w:val="22"/>
                <w:szCs w:val="22"/>
                <w:lang w:eastAsia="zh-TW"/>
              </w:rPr>
              <w:t>.08</w:t>
            </w:r>
          </w:p>
        </w:tc>
      </w:tr>
      <w:tr w:rsidR="006B7069" w14:paraId="0F994762" w14:textId="77777777" w:rsidTr="00893036">
        <w:trPr>
          <w:jc w:val="center"/>
        </w:trPr>
        <w:tc>
          <w:tcPr>
            <w:tcW w:w="1920" w:type="dxa"/>
          </w:tcPr>
          <w:p w14:paraId="0FAE2551" w14:textId="5DD45474" w:rsidR="006B7069" w:rsidRPr="006B7069" w:rsidRDefault="006B7069" w:rsidP="00603D22">
            <w:pPr>
              <w:overflowPunct/>
              <w:autoSpaceDE/>
              <w:autoSpaceDN/>
              <w:adjustRightInd/>
              <w:spacing w:after="240"/>
              <w:jc w:val="center"/>
              <w:textAlignment w:val="auto"/>
              <w:rPr>
                <w:rFonts w:ascii="Calibri" w:eastAsia="新細明體" w:hAnsi="Calibri"/>
                <w:sz w:val="22"/>
                <w:szCs w:val="22"/>
                <w:lang w:eastAsia="zh-TW"/>
              </w:rPr>
            </w:pPr>
            <w:r w:rsidRPr="006B7069">
              <w:rPr>
                <w:rFonts w:ascii="Calibri" w:eastAsia="新細明體" w:hAnsi="Calibri"/>
                <w:sz w:val="22"/>
                <w:szCs w:val="22"/>
                <w:lang w:eastAsia="zh-TW"/>
              </w:rPr>
              <w:t>Reliability requirement</w:t>
            </w:r>
            <w:r>
              <w:rPr>
                <w:rFonts w:ascii="Calibri" w:eastAsia="新細明體" w:hAnsi="Calibri"/>
                <w:sz w:val="22"/>
                <w:szCs w:val="22"/>
                <w:lang w:eastAsia="zh-TW"/>
              </w:rPr>
              <w:t xml:space="preserve"> (%)</w:t>
            </w:r>
          </w:p>
        </w:tc>
        <w:tc>
          <w:tcPr>
            <w:tcW w:w="8632" w:type="dxa"/>
            <w:gridSpan w:val="7"/>
          </w:tcPr>
          <w:p w14:paraId="31045E10" w14:textId="13EE6F28" w:rsidR="006B7069" w:rsidRDefault="006B7069" w:rsidP="00603D22">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hint="eastAsia"/>
                <w:sz w:val="22"/>
                <w:szCs w:val="22"/>
                <w:lang w:eastAsia="zh-TW"/>
              </w:rPr>
              <w:t>9</w:t>
            </w:r>
            <w:r>
              <w:rPr>
                <w:rFonts w:ascii="Calibri" w:eastAsia="新細明體" w:hAnsi="Calibri"/>
                <w:sz w:val="22"/>
                <w:szCs w:val="22"/>
                <w:lang w:eastAsia="zh-TW"/>
              </w:rPr>
              <w:t>9</w:t>
            </w:r>
          </w:p>
        </w:tc>
      </w:tr>
    </w:tbl>
    <w:p w14:paraId="07458936" w14:textId="6E376135" w:rsidR="00893036" w:rsidRDefault="00893036" w:rsidP="00893036">
      <w:pPr>
        <w:overflowPunct/>
        <w:autoSpaceDE/>
        <w:autoSpaceDN/>
        <w:adjustRightInd/>
        <w:spacing w:after="240"/>
        <w:textAlignment w:val="auto"/>
        <w:rPr>
          <w:rFonts w:ascii="Calibri" w:eastAsia="新細明體" w:hAnsi="Calibri"/>
          <w:sz w:val="22"/>
          <w:szCs w:val="22"/>
          <w:lang w:eastAsia="zh-TW"/>
        </w:rPr>
      </w:pPr>
      <w:r>
        <w:rPr>
          <w:rFonts w:ascii="Calibri" w:eastAsia="新細明體" w:hAnsi="Calibri"/>
          <w:b/>
          <w:bCs/>
          <w:sz w:val="22"/>
          <w:szCs w:val="22"/>
          <w:lang w:eastAsia="zh-TW"/>
        </w:rPr>
        <w:t xml:space="preserve">Observation 1: </w:t>
      </w:r>
      <w:r w:rsidRPr="00893036">
        <w:rPr>
          <w:rFonts w:ascii="Calibri" w:eastAsia="新細明體" w:hAnsi="Calibri"/>
          <w:b/>
          <w:bCs/>
          <w:sz w:val="22"/>
          <w:szCs w:val="22"/>
          <w:lang w:eastAsia="zh-TW"/>
        </w:rPr>
        <w:t>Both XR DL and UL traffic have high data rate and strict latency requirement</w:t>
      </w:r>
    </w:p>
    <w:p w14:paraId="33AC2BF2" w14:textId="53E03322" w:rsidR="009E4823" w:rsidRDefault="009E4823" w:rsidP="009E4823">
      <w:pPr>
        <w:pStyle w:val="2"/>
        <w:rPr>
          <w:rFonts w:eastAsia="新細明體"/>
          <w:lang w:eastAsia="zh-TW"/>
        </w:rPr>
      </w:pPr>
      <w:r>
        <w:rPr>
          <w:rFonts w:eastAsia="新細明體"/>
          <w:lang w:eastAsia="zh-TW"/>
        </w:rPr>
        <w:t>2.2</w:t>
      </w:r>
      <w:r>
        <w:rPr>
          <w:rFonts w:eastAsia="新細明體"/>
          <w:lang w:eastAsia="zh-TW"/>
        </w:rPr>
        <w:tab/>
      </w:r>
      <w:r>
        <w:t>S</w:t>
      </w:r>
      <w:r w:rsidRPr="009E4823">
        <w:rPr>
          <w:rFonts w:eastAsia="新細明體"/>
          <w:lang w:eastAsia="zh-TW"/>
        </w:rPr>
        <w:t>cheduling mechanisms</w:t>
      </w:r>
    </w:p>
    <w:p w14:paraId="202C13CC" w14:textId="4FE6A67F" w:rsidR="00603D22" w:rsidRDefault="003618A9" w:rsidP="003618A9">
      <w:pPr>
        <w:overflowPunct/>
        <w:autoSpaceDE/>
        <w:autoSpaceDN/>
        <w:adjustRightInd/>
        <w:spacing w:after="240"/>
        <w:ind w:firstLineChars="200" w:firstLine="440"/>
        <w:textAlignment w:val="auto"/>
        <w:rPr>
          <w:rFonts w:ascii="Calibri" w:eastAsia="新細明體" w:hAnsi="Calibri"/>
          <w:sz w:val="22"/>
          <w:szCs w:val="22"/>
          <w:lang w:eastAsia="zh-TW"/>
        </w:rPr>
      </w:pPr>
      <w:r w:rsidRPr="003618A9">
        <w:rPr>
          <w:rFonts w:ascii="Calibri" w:eastAsia="新細明體" w:hAnsi="Calibri"/>
          <w:sz w:val="22"/>
          <w:szCs w:val="22"/>
          <w:lang w:eastAsia="zh-TW"/>
        </w:rPr>
        <w:t>There are two types of scheduling for downlink. One is called 'Dynamic Scheduling' and the other one</w:t>
      </w:r>
      <w:r>
        <w:rPr>
          <w:rFonts w:ascii="Calibri" w:eastAsia="新細明體" w:hAnsi="Calibri"/>
          <w:sz w:val="22"/>
          <w:szCs w:val="22"/>
          <w:lang w:eastAsia="zh-TW"/>
        </w:rPr>
        <w:t xml:space="preserve"> is </w:t>
      </w:r>
      <w:r w:rsidRPr="003618A9">
        <w:rPr>
          <w:rFonts w:ascii="Calibri" w:eastAsia="新細明體" w:hAnsi="Calibri"/>
          <w:sz w:val="22"/>
          <w:szCs w:val="22"/>
          <w:lang w:eastAsia="zh-TW"/>
        </w:rPr>
        <w:t>SPS</w:t>
      </w:r>
      <w:r w:rsidR="005E238E">
        <w:rPr>
          <w:rFonts w:ascii="Calibri" w:eastAsia="新細明體" w:hAnsi="Calibri"/>
          <w:sz w:val="22"/>
          <w:szCs w:val="22"/>
          <w:lang w:eastAsia="zh-TW"/>
        </w:rPr>
        <w:t xml:space="preserve"> </w:t>
      </w:r>
      <w:r w:rsidRPr="003618A9">
        <w:rPr>
          <w:rFonts w:ascii="Calibri" w:eastAsia="新細明體" w:hAnsi="Calibri"/>
          <w:sz w:val="22"/>
          <w:szCs w:val="22"/>
          <w:lang w:eastAsia="zh-TW"/>
        </w:rPr>
        <w:t>(Semi Persistent Scheduling). Dynamic scheduling is the mechanism in which each and every PDSCH is scheduled by DCI. SPS is the mechanism in which the PDSCH transmission is scheduled by RRC message</w:t>
      </w:r>
      <w:r w:rsidR="005E238E">
        <w:rPr>
          <w:rFonts w:ascii="Calibri" w:eastAsia="新細明體" w:hAnsi="Calibri"/>
          <w:sz w:val="22"/>
          <w:szCs w:val="22"/>
          <w:lang w:eastAsia="zh-TW"/>
        </w:rPr>
        <w:t xml:space="preserve">, not always by PDCCH, </w:t>
      </w:r>
      <w:r>
        <w:rPr>
          <w:rFonts w:ascii="Calibri" w:eastAsia="新細明體" w:hAnsi="Calibri"/>
          <w:sz w:val="22"/>
          <w:szCs w:val="22"/>
          <w:lang w:eastAsia="zh-TW"/>
        </w:rPr>
        <w:t>which</w:t>
      </w:r>
      <w:r w:rsidR="005E238E">
        <w:rPr>
          <w:rFonts w:ascii="Calibri" w:eastAsia="新細明體" w:hAnsi="Calibri"/>
          <w:sz w:val="22"/>
          <w:szCs w:val="22"/>
          <w:lang w:eastAsia="zh-TW"/>
        </w:rPr>
        <w:t xml:space="preserve"> can save some control overhead and</w:t>
      </w:r>
      <w:r>
        <w:rPr>
          <w:rFonts w:ascii="Calibri" w:eastAsia="新細明體" w:hAnsi="Calibri"/>
          <w:sz w:val="22"/>
          <w:szCs w:val="22"/>
          <w:lang w:eastAsia="zh-TW"/>
        </w:rPr>
        <w:t xml:space="preserve"> is more suitable for periodic traffic</w:t>
      </w:r>
      <w:r w:rsidRPr="003618A9">
        <w:rPr>
          <w:rFonts w:ascii="Calibri" w:eastAsia="新細明體" w:hAnsi="Calibri"/>
          <w:sz w:val="22"/>
          <w:szCs w:val="22"/>
          <w:lang w:eastAsia="zh-TW"/>
        </w:rPr>
        <w:t>.</w:t>
      </w:r>
      <w:r w:rsidR="005E238E">
        <w:rPr>
          <w:rFonts w:ascii="Calibri" w:eastAsia="新細明體" w:hAnsi="Calibri"/>
          <w:sz w:val="22"/>
          <w:szCs w:val="22"/>
          <w:lang w:eastAsia="zh-TW"/>
        </w:rPr>
        <w:t xml:space="preserve"> However, compare</w:t>
      </w:r>
      <w:r w:rsidR="00975C2C">
        <w:rPr>
          <w:rFonts w:ascii="Calibri" w:eastAsia="新細明體" w:hAnsi="Calibri"/>
          <w:sz w:val="22"/>
          <w:szCs w:val="22"/>
          <w:lang w:eastAsia="zh-TW"/>
        </w:rPr>
        <w:t>d</w:t>
      </w:r>
      <w:r w:rsidR="005E238E">
        <w:rPr>
          <w:rFonts w:ascii="Calibri" w:eastAsia="新細明體" w:hAnsi="Calibri"/>
          <w:sz w:val="22"/>
          <w:szCs w:val="22"/>
          <w:lang w:eastAsia="zh-TW"/>
        </w:rPr>
        <w:t xml:space="preserve"> to the XR packet size and jitter problem, the gain to save control overhead when using SPS is negligible.</w:t>
      </w:r>
    </w:p>
    <w:p w14:paraId="4E4AB19F" w14:textId="77407B87" w:rsidR="005E238E" w:rsidRDefault="005E238E" w:rsidP="00F235FF">
      <w:pPr>
        <w:overflowPunct/>
        <w:autoSpaceDE/>
        <w:autoSpaceDN/>
        <w:adjustRightInd/>
        <w:spacing w:after="240"/>
        <w:ind w:firstLineChars="200" w:firstLine="440"/>
        <w:textAlignment w:val="auto"/>
        <w:rPr>
          <w:rFonts w:ascii="Calibri" w:eastAsia="新細明體" w:hAnsi="Calibri"/>
          <w:sz w:val="22"/>
          <w:szCs w:val="22"/>
          <w:lang w:eastAsia="zh-TW"/>
        </w:rPr>
      </w:pPr>
      <w:r>
        <w:rPr>
          <w:rFonts w:ascii="Calibri" w:eastAsia="新細明體" w:hAnsi="Calibri" w:hint="eastAsia"/>
          <w:sz w:val="22"/>
          <w:szCs w:val="22"/>
          <w:lang w:eastAsia="zh-TW"/>
        </w:rPr>
        <w:t>F</w:t>
      </w:r>
      <w:r>
        <w:rPr>
          <w:rFonts w:ascii="Calibri" w:eastAsia="新細明體" w:hAnsi="Calibri"/>
          <w:sz w:val="22"/>
          <w:szCs w:val="22"/>
          <w:lang w:eastAsia="zh-TW"/>
        </w:rPr>
        <w:t xml:space="preserve">or NR </w:t>
      </w:r>
      <w:r w:rsidRPr="005E238E">
        <w:rPr>
          <w:rFonts w:ascii="Calibri" w:eastAsia="新細明體" w:hAnsi="Calibri"/>
          <w:sz w:val="22"/>
          <w:szCs w:val="22"/>
          <w:lang w:eastAsia="zh-TW"/>
        </w:rPr>
        <w:t>Dynamic</w:t>
      </w:r>
      <w:r>
        <w:rPr>
          <w:rFonts w:ascii="Calibri" w:eastAsia="新細明體" w:hAnsi="Calibri"/>
          <w:sz w:val="22"/>
          <w:szCs w:val="22"/>
          <w:lang w:eastAsia="zh-TW"/>
        </w:rPr>
        <w:t xml:space="preserve"> DL</w:t>
      </w:r>
      <w:r w:rsidRPr="005E238E">
        <w:rPr>
          <w:rFonts w:ascii="Calibri" w:eastAsia="新細明體" w:hAnsi="Calibri"/>
          <w:sz w:val="22"/>
          <w:szCs w:val="22"/>
          <w:lang w:eastAsia="zh-TW"/>
        </w:rPr>
        <w:t xml:space="preserve"> Scheduling</w:t>
      </w:r>
      <w:r>
        <w:rPr>
          <w:rFonts w:ascii="Calibri" w:eastAsia="新細明體" w:hAnsi="Calibri"/>
          <w:sz w:val="22"/>
          <w:szCs w:val="22"/>
          <w:lang w:eastAsia="zh-TW"/>
        </w:rPr>
        <w:t xml:space="preserve"> as shown in </w:t>
      </w:r>
      <w:r w:rsidRPr="005E238E">
        <w:rPr>
          <w:rFonts w:ascii="Calibri" w:eastAsia="新細明體" w:hAnsi="Calibri"/>
          <w:b/>
          <w:bCs/>
          <w:sz w:val="22"/>
          <w:szCs w:val="22"/>
          <w:lang w:eastAsia="zh-TW"/>
        </w:rPr>
        <w:t>Figure 1</w:t>
      </w:r>
      <w:r w:rsidR="00EE40B7">
        <w:rPr>
          <w:rFonts w:ascii="Calibri" w:eastAsia="新細明體" w:hAnsi="Calibri"/>
          <w:sz w:val="22"/>
          <w:szCs w:val="22"/>
          <w:lang w:eastAsia="zh-TW"/>
        </w:rPr>
        <w:t xml:space="preserve">. For example, PDCCH is </w:t>
      </w:r>
      <w:proofErr w:type="spellStart"/>
      <w:r w:rsidR="00EE40B7">
        <w:rPr>
          <w:rFonts w:ascii="Calibri" w:eastAsia="新細明體" w:hAnsi="Calibri"/>
          <w:sz w:val="22"/>
          <w:szCs w:val="22"/>
          <w:lang w:eastAsia="zh-TW"/>
        </w:rPr>
        <w:t>transmittd</w:t>
      </w:r>
      <w:proofErr w:type="spellEnd"/>
      <w:r w:rsidR="00EE40B7">
        <w:rPr>
          <w:rFonts w:ascii="Calibri" w:eastAsia="新細明體" w:hAnsi="Calibri"/>
          <w:sz w:val="22"/>
          <w:szCs w:val="22"/>
          <w:lang w:eastAsia="zh-TW"/>
        </w:rPr>
        <w:t xml:space="preserve"> on slot 1 and indicate that PDSCH will be transmitted on slot 3, and then the HARQ feedback is sent on slot 8. This mechanism </w:t>
      </w:r>
      <w:r>
        <w:rPr>
          <w:rFonts w:ascii="Calibri" w:eastAsia="新細明體" w:hAnsi="Calibri"/>
          <w:sz w:val="22"/>
          <w:szCs w:val="22"/>
          <w:lang w:eastAsia="zh-TW"/>
        </w:rPr>
        <w:t xml:space="preserve">provides </w:t>
      </w:r>
      <w:proofErr w:type="spellStart"/>
      <w:r>
        <w:rPr>
          <w:rFonts w:ascii="Calibri" w:eastAsia="新細明體" w:hAnsi="Calibri"/>
          <w:sz w:val="22"/>
          <w:szCs w:val="22"/>
          <w:lang w:eastAsia="zh-TW"/>
        </w:rPr>
        <w:t>gNB</w:t>
      </w:r>
      <w:proofErr w:type="spellEnd"/>
      <w:r>
        <w:rPr>
          <w:rFonts w:ascii="Calibri" w:eastAsia="新細明體" w:hAnsi="Calibri"/>
          <w:sz w:val="22"/>
          <w:szCs w:val="22"/>
          <w:lang w:eastAsia="zh-TW"/>
        </w:rPr>
        <w:t xml:space="preserve"> lots of </w:t>
      </w:r>
      <w:r w:rsidRPr="005E238E">
        <w:rPr>
          <w:rFonts w:ascii="Calibri" w:eastAsia="新細明體" w:hAnsi="Calibri"/>
          <w:sz w:val="22"/>
          <w:szCs w:val="22"/>
          <w:lang w:eastAsia="zh-TW"/>
        </w:rPr>
        <w:t>flexibility</w:t>
      </w:r>
      <w:r>
        <w:rPr>
          <w:rFonts w:ascii="Calibri" w:eastAsia="新細明體" w:hAnsi="Calibri"/>
          <w:sz w:val="22"/>
          <w:szCs w:val="22"/>
          <w:lang w:eastAsia="zh-TW"/>
        </w:rPr>
        <w:t xml:space="preserve"> (</w:t>
      </w:r>
      <w:r w:rsidRPr="005E238E">
        <w:rPr>
          <w:rFonts w:ascii="Calibri" w:eastAsia="新細明體" w:hAnsi="Calibri"/>
          <w:i/>
          <w:iCs/>
          <w:sz w:val="22"/>
          <w:szCs w:val="22"/>
          <w:lang w:eastAsia="zh-TW"/>
        </w:rPr>
        <w:t>k</w:t>
      </w:r>
      <w:r w:rsidRPr="005E238E">
        <w:rPr>
          <w:rFonts w:ascii="Calibri" w:eastAsia="新細明體" w:hAnsi="Calibri"/>
          <w:i/>
          <w:iCs/>
          <w:sz w:val="22"/>
          <w:szCs w:val="22"/>
          <w:vertAlign w:val="subscript"/>
          <w:lang w:eastAsia="zh-TW"/>
        </w:rPr>
        <w:t>0</w:t>
      </w:r>
      <w:r>
        <w:rPr>
          <w:rFonts w:ascii="Calibri" w:eastAsia="新細明體" w:hAnsi="Calibri"/>
          <w:sz w:val="22"/>
          <w:szCs w:val="22"/>
          <w:lang w:eastAsia="zh-TW"/>
        </w:rPr>
        <w:t xml:space="preserve">, </w:t>
      </w:r>
      <w:r w:rsidRPr="005E238E">
        <w:rPr>
          <w:rFonts w:ascii="Calibri" w:eastAsia="新細明體" w:hAnsi="Calibri"/>
          <w:i/>
          <w:iCs/>
          <w:sz w:val="22"/>
          <w:szCs w:val="22"/>
          <w:lang w:eastAsia="zh-TW"/>
        </w:rPr>
        <w:t>k</w:t>
      </w:r>
      <w:r w:rsidRPr="005E238E">
        <w:rPr>
          <w:rFonts w:ascii="Calibri" w:eastAsia="新細明體" w:hAnsi="Calibri"/>
          <w:i/>
          <w:iCs/>
          <w:sz w:val="22"/>
          <w:szCs w:val="22"/>
          <w:vertAlign w:val="subscript"/>
          <w:lang w:eastAsia="zh-TW"/>
        </w:rPr>
        <w:t>1</w:t>
      </w:r>
      <w:r>
        <w:rPr>
          <w:rFonts w:ascii="Calibri" w:eastAsia="新細明體" w:hAnsi="Calibri"/>
          <w:sz w:val="22"/>
          <w:szCs w:val="22"/>
          <w:lang w:eastAsia="zh-TW"/>
        </w:rPr>
        <w:t>)</w:t>
      </w:r>
      <w:r>
        <w:rPr>
          <w:rFonts w:ascii="Calibri" w:eastAsia="新細明體" w:hAnsi="Calibri" w:hint="eastAsia"/>
          <w:sz w:val="22"/>
          <w:szCs w:val="22"/>
          <w:lang w:eastAsia="zh-TW"/>
        </w:rPr>
        <w:t xml:space="preserve"> </w:t>
      </w:r>
      <w:r>
        <w:rPr>
          <w:rFonts w:ascii="Calibri" w:eastAsia="新細明體" w:hAnsi="Calibri"/>
          <w:sz w:val="22"/>
          <w:szCs w:val="22"/>
          <w:lang w:eastAsia="zh-TW"/>
        </w:rPr>
        <w:t>to schedule DL packet transmission</w:t>
      </w:r>
      <w:r w:rsidR="00EE40B7">
        <w:rPr>
          <w:rFonts w:ascii="Calibri" w:eastAsia="新細明體" w:hAnsi="Calibri"/>
          <w:sz w:val="22"/>
          <w:szCs w:val="22"/>
          <w:lang w:eastAsia="zh-TW"/>
        </w:rPr>
        <w:t xml:space="preserve"> and the feedback</w:t>
      </w:r>
      <w:r>
        <w:rPr>
          <w:rFonts w:ascii="Calibri" w:eastAsia="新細明體" w:hAnsi="Calibri"/>
          <w:sz w:val="22"/>
          <w:szCs w:val="22"/>
          <w:lang w:eastAsia="zh-TW"/>
        </w:rPr>
        <w:t>,</w:t>
      </w:r>
      <w:r w:rsidR="00EE40B7">
        <w:rPr>
          <w:rFonts w:ascii="Calibri" w:eastAsia="新細明體" w:hAnsi="Calibri"/>
          <w:sz w:val="22"/>
          <w:szCs w:val="22"/>
          <w:lang w:eastAsia="zh-TW"/>
        </w:rPr>
        <w:t xml:space="preserve"> </w:t>
      </w:r>
      <w:proofErr w:type="spellStart"/>
      <w:r>
        <w:rPr>
          <w:rFonts w:ascii="Calibri" w:eastAsia="新細明體" w:hAnsi="Calibri"/>
          <w:sz w:val="22"/>
          <w:szCs w:val="22"/>
          <w:lang w:eastAsia="zh-TW"/>
        </w:rPr>
        <w:t>gNB</w:t>
      </w:r>
      <w:proofErr w:type="spellEnd"/>
      <w:r w:rsidR="00EE40B7">
        <w:rPr>
          <w:rFonts w:ascii="Calibri" w:eastAsia="新細明體" w:hAnsi="Calibri"/>
          <w:sz w:val="22"/>
          <w:szCs w:val="22"/>
          <w:lang w:eastAsia="zh-TW"/>
        </w:rPr>
        <w:t xml:space="preserve"> </w:t>
      </w:r>
      <w:r>
        <w:rPr>
          <w:rFonts w:ascii="Calibri" w:eastAsia="新細明體" w:hAnsi="Calibri"/>
          <w:sz w:val="22"/>
          <w:szCs w:val="22"/>
          <w:lang w:eastAsia="zh-TW"/>
        </w:rPr>
        <w:t xml:space="preserve">can adjust </w:t>
      </w:r>
      <w:r w:rsidRPr="005E238E">
        <w:rPr>
          <w:rFonts w:ascii="Calibri" w:eastAsia="新細明體" w:hAnsi="Calibri"/>
          <w:i/>
          <w:iCs/>
          <w:sz w:val="22"/>
          <w:szCs w:val="22"/>
          <w:lang w:eastAsia="zh-TW"/>
        </w:rPr>
        <w:t>k</w:t>
      </w:r>
      <w:r w:rsidRPr="005E238E">
        <w:rPr>
          <w:rFonts w:ascii="Calibri" w:eastAsia="新細明體" w:hAnsi="Calibri"/>
          <w:i/>
          <w:iCs/>
          <w:sz w:val="22"/>
          <w:szCs w:val="22"/>
          <w:vertAlign w:val="subscript"/>
          <w:lang w:eastAsia="zh-TW"/>
        </w:rPr>
        <w:t>0</w:t>
      </w:r>
      <w:r>
        <w:rPr>
          <w:rFonts w:ascii="Calibri" w:eastAsia="新細明體" w:hAnsi="Calibri"/>
          <w:sz w:val="22"/>
          <w:szCs w:val="22"/>
          <w:lang w:eastAsia="zh-TW"/>
        </w:rPr>
        <w:t xml:space="preserve"> and </w:t>
      </w:r>
      <w:r w:rsidRPr="005E238E">
        <w:rPr>
          <w:rFonts w:ascii="Calibri" w:eastAsia="新細明體" w:hAnsi="Calibri"/>
          <w:i/>
          <w:iCs/>
          <w:sz w:val="22"/>
          <w:szCs w:val="22"/>
          <w:lang w:eastAsia="zh-TW"/>
        </w:rPr>
        <w:t>k</w:t>
      </w:r>
      <w:r w:rsidRPr="005E238E">
        <w:rPr>
          <w:rFonts w:ascii="Calibri" w:eastAsia="新細明體" w:hAnsi="Calibri"/>
          <w:i/>
          <w:iCs/>
          <w:sz w:val="22"/>
          <w:szCs w:val="22"/>
          <w:vertAlign w:val="subscript"/>
          <w:lang w:eastAsia="zh-TW"/>
        </w:rPr>
        <w:t>1</w:t>
      </w:r>
      <w:r>
        <w:rPr>
          <w:rFonts w:ascii="Calibri" w:eastAsia="新細明體" w:hAnsi="Calibri"/>
          <w:sz w:val="22"/>
          <w:szCs w:val="22"/>
          <w:lang w:eastAsia="zh-TW"/>
        </w:rPr>
        <w:t xml:space="preserve"> based on PDB of XR packets, therefore, no further enhancement for </w:t>
      </w:r>
      <w:r w:rsidRPr="005E238E">
        <w:rPr>
          <w:rFonts w:ascii="Calibri" w:eastAsia="新細明體" w:hAnsi="Calibri"/>
          <w:sz w:val="22"/>
          <w:szCs w:val="22"/>
          <w:lang w:eastAsia="zh-TW"/>
        </w:rPr>
        <w:t>Dynamic</w:t>
      </w:r>
      <w:r>
        <w:rPr>
          <w:rFonts w:ascii="Calibri" w:eastAsia="新細明體" w:hAnsi="Calibri"/>
          <w:sz w:val="22"/>
          <w:szCs w:val="22"/>
          <w:lang w:eastAsia="zh-TW"/>
        </w:rPr>
        <w:t xml:space="preserve"> DL</w:t>
      </w:r>
      <w:r w:rsidRPr="005E238E">
        <w:rPr>
          <w:rFonts w:ascii="Calibri" w:eastAsia="新細明體" w:hAnsi="Calibri"/>
          <w:sz w:val="22"/>
          <w:szCs w:val="22"/>
          <w:lang w:eastAsia="zh-TW"/>
        </w:rPr>
        <w:t xml:space="preserve"> Scheduling</w:t>
      </w:r>
      <w:r>
        <w:rPr>
          <w:rFonts w:ascii="Calibri" w:eastAsia="新細明體" w:hAnsi="Calibri"/>
          <w:sz w:val="22"/>
          <w:szCs w:val="22"/>
          <w:lang w:eastAsia="zh-TW"/>
        </w:rPr>
        <w:t xml:space="preserve"> is needed.</w:t>
      </w:r>
      <w:r w:rsidR="00F235FF">
        <w:rPr>
          <w:rFonts w:ascii="Calibri" w:eastAsia="新細明體" w:hAnsi="Calibri" w:hint="eastAsia"/>
          <w:sz w:val="22"/>
          <w:szCs w:val="22"/>
          <w:lang w:eastAsia="zh-TW"/>
        </w:rPr>
        <w:t xml:space="preserve"> </w:t>
      </w:r>
      <w:r w:rsidR="00F235FF" w:rsidRPr="00F235FF">
        <w:rPr>
          <w:rFonts w:ascii="Calibri" w:eastAsia="新細明體" w:hAnsi="Calibri"/>
          <w:sz w:val="22"/>
          <w:szCs w:val="22"/>
          <w:lang w:eastAsia="zh-TW"/>
        </w:rPr>
        <w:t>Typically</w:t>
      </w:r>
      <w:r w:rsidR="00F235FF">
        <w:rPr>
          <w:rFonts w:ascii="Calibri" w:eastAsia="新細明體" w:hAnsi="Calibri"/>
          <w:sz w:val="22"/>
          <w:szCs w:val="22"/>
          <w:lang w:eastAsia="zh-TW"/>
        </w:rPr>
        <w:t xml:space="preserve">, </w:t>
      </w:r>
      <w:r w:rsidR="00F235FF" w:rsidRPr="00F235FF">
        <w:rPr>
          <w:rFonts w:ascii="Calibri" w:eastAsia="新細明體" w:hAnsi="Calibri"/>
          <w:sz w:val="22"/>
          <w:szCs w:val="22"/>
          <w:lang w:eastAsia="zh-TW"/>
        </w:rPr>
        <w:t>PDCCH and PDSCH is in the same slot</w:t>
      </w:r>
      <w:r w:rsidR="00F235FF">
        <w:rPr>
          <w:rFonts w:ascii="Calibri" w:eastAsia="新細明體" w:hAnsi="Calibri"/>
          <w:sz w:val="22"/>
          <w:szCs w:val="22"/>
          <w:lang w:eastAsia="zh-TW"/>
        </w:rPr>
        <w:t xml:space="preserve">, that means </w:t>
      </w:r>
      <w:r w:rsidR="00F235FF" w:rsidRPr="00F235FF">
        <w:rPr>
          <w:rFonts w:ascii="Calibri" w:eastAsia="新細明體" w:hAnsi="Calibri"/>
          <w:i/>
          <w:iCs/>
          <w:sz w:val="22"/>
          <w:szCs w:val="22"/>
          <w:lang w:eastAsia="zh-TW"/>
        </w:rPr>
        <w:t>k</w:t>
      </w:r>
      <w:r w:rsidR="00F235FF" w:rsidRPr="00F235FF">
        <w:rPr>
          <w:rFonts w:ascii="Calibri" w:eastAsia="新細明體" w:hAnsi="Calibri"/>
          <w:i/>
          <w:iCs/>
          <w:sz w:val="22"/>
          <w:szCs w:val="22"/>
          <w:vertAlign w:val="subscript"/>
          <w:lang w:eastAsia="zh-TW"/>
        </w:rPr>
        <w:t>0</w:t>
      </w:r>
      <w:r w:rsidR="00F235FF">
        <w:rPr>
          <w:rFonts w:ascii="Calibri" w:eastAsia="新細明體" w:hAnsi="Calibri"/>
          <w:sz w:val="22"/>
          <w:szCs w:val="22"/>
          <w:lang w:eastAsia="zh-TW"/>
        </w:rPr>
        <w:t xml:space="preserve"> is 0</w:t>
      </w:r>
      <w:r w:rsidR="00F235FF" w:rsidRPr="00F235FF">
        <w:rPr>
          <w:rFonts w:ascii="Calibri" w:eastAsia="新細明體" w:hAnsi="Calibri"/>
          <w:sz w:val="22"/>
          <w:szCs w:val="22"/>
          <w:lang w:eastAsia="zh-TW"/>
        </w:rPr>
        <w:t>,</w:t>
      </w:r>
      <w:r w:rsidR="00F235FF">
        <w:rPr>
          <w:rFonts w:ascii="Calibri" w:eastAsia="新細明體" w:hAnsi="Calibri"/>
          <w:sz w:val="22"/>
          <w:szCs w:val="22"/>
          <w:lang w:eastAsia="zh-TW"/>
        </w:rPr>
        <w:t xml:space="preserve"> </w:t>
      </w:r>
      <w:r w:rsidR="00F235FF" w:rsidRPr="00F235FF">
        <w:rPr>
          <w:rFonts w:ascii="Calibri" w:eastAsia="新細明體" w:hAnsi="Calibri"/>
          <w:sz w:val="22"/>
          <w:szCs w:val="22"/>
          <w:lang w:eastAsia="zh-TW"/>
        </w:rPr>
        <w:t>no additional</w:t>
      </w:r>
      <w:r w:rsidR="00F235FF">
        <w:rPr>
          <w:rFonts w:ascii="Calibri" w:eastAsia="新細明體" w:hAnsi="Calibri"/>
          <w:sz w:val="22"/>
          <w:szCs w:val="22"/>
          <w:lang w:eastAsia="zh-TW"/>
        </w:rPr>
        <w:t xml:space="preserve"> </w:t>
      </w:r>
      <w:r w:rsidR="00F235FF" w:rsidRPr="00F235FF">
        <w:rPr>
          <w:rFonts w:ascii="Calibri" w:eastAsia="新細明體" w:hAnsi="Calibri"/>
          <w:sz w:val="22"/>
          <w:szCs w:val="22"/>
          <w:lang w:eastAsia="zh-TW"/>
        </w:rPr>
        <w:t>delay in scheduling DL dynamically</w:t>
      </w:r>
      <w:r w:rsidR="00F235FF">
        <w:rPr>
          <w:rFonts w:ascii="Calibri" w:eastAsia="新細明體" w:hAnsi="Calibri"/>
          <w:sz w:val="22"/>
          <w:szCs w:val="22"/>
          <w:lang w:eastAsia="zh-TW"/>
        </w:rPr>
        <w:t xml:space="preserve">, </w:t>
      </w:r>
      <w:r w:rsidR="00F235FF" w:rsidRPr="00F235FF">
        <w:rPr>
          <w:rFonts w:ascii="Calibri" w:eastAsia="新細明體" w:hAnsi="Calibri"/>
          <w:sz w:val="22"/>
          <w:szCs w:val="22"/>
          <w:lang w:eastAsia="zh-TW"/>
        </w:rPr>
        <w:t>SPS doesn't offer any latency benefit.</w:t>
      </w:r>
      <w:r w:rsidR="00F235FF">
        <w:rPr>
          <w:rFonts w:ascii="Calibri" w:eastAsia="新細明體" w:hAnsi="Calibri"/>
          <w:sz w:val="22"/>
          <w:szCs w:val="22"/>
          <w:lang w:eastAsia="zh-TW"/>
        </w:rPr>
        <w:t xml:space="preserve"> </w:t>
      </w:r>
      <w:r w:rsidR="00F235FF" w:rsidRPr="00F235FF">
        <w:rPr>
          <w:rFonts w:ascii="Calibri" w:eastAsia="新細明體" w:hAnsi="Calibri"/>
          <w:i/>
          <w:iCs/>
          <w:sz w:val="22"/>
          <w:szCs w:val="22"/>
          <w:lang w:eastAsia="zh-TW"/>
        </w:rPr>
        <w:t>K</w:t>
      </w:r>
      <w:r w:rsidR="00F235FF" w:rsidRPr="00F235FF">
        <w:rPr>
          <w:rFonts w:ascii="Calibri" w:eastAsia="新細明體" w:hAnsi="Calibri"/>
          <w:i/>
          <w:iCs/>
          <w:sz w:val="22"/>
          <w:szCs w:val="22"/>
          <w:vertAlign w:val="subscript"/>
          <w:lang w:eastAsia="zh-TW"/>
        </w:rPr>
        <w:t>1</w:t>
      </w:r>
      <w:r w:rsidR="00F235FF" w:rsidRPr="00F235FF">
        <w:rPr>
          <w:rFonts w:ascii="Calibri" w:eastAsia="新細明體" w:hAnsi="Calibri"/>
          <w:sz w:val="22"/>
          <w:szCs w:val="22"/>
          <w:lang w:eastAsia="zh-TW"/>
        </w:rPr>
        <w:t xml:space="preserve"> is the same for both SPS and</w:t>
      </w:r>
      <w:r w:rsidR="00F235FF">
        <w:rPr>
          <w:rFonts w:ascii="Calibri" w:eastAsia="新細明體" w:hAnsi="Calibri"/>
          <w:sz w:val="22"/>
          <w:szCs w:val="22"/>
          <w:lang w:eastAsia="zh-TW"/>
        </w:rPr>
        <w:t xml:space="preserve"> </w:t>
      </w:r>
      <w:r w:rsidR="00F235FF" w:rsidRPr="00F235FF">
        <w:rPr>
          <w:rFonts w:ascii="Calibri" w:eastAsia="新細明體" w:hAnsi="Calibri"/>
          <w:sz w:val="22"/>
          <w:szCs w:val="22"/>
          <w:lang w:eastAsia="zh-TW"/>
        </w:rPr>
        <w:t>dynamic scheduling, so there are no latency benefits offered by SPS</w:t>
      </w:r>
      <w:r w:rsidR="00F235FF">
        <w:rPr>
          <w:rFonts w:ascii="Calibri" w:eastAsia="新細明體" w:hAnsi="Calibri"/>
          <w:sz w:val="22"/>
          <w:szCs w:val="22"/>
          <w:lang w:eastAsia="zh-TW"/>
        </w:rPr>
        <w:t xml:space="preserve"> as well.</w:t>
      </w:r>
    </w:p>
    <w:p w14:paraId="1770A0DC" w14:textId="4AED5493" w:rsidR="005E238E" w:rsidRDefault="005E238E" w:rsidP="005E238E">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noProof/>
          <w:sz w:val="22"/>
          <w:szCs w:val="22"/>
          <w:lang w:eastAsia="zh-TW"/>
        </w:rPr>
        <w:drawing>
          <wp:inline distT="0" distB="0" distL="0" distR="0" wp14:anchorId="2F96FC2A" wp14:editId="70E8AE96">
            <wp:extent cx="2209190" cy="894425"/>
            <wp:effectExtent l="0" t="0" r="635" b="127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36078" cy="905311"/>
                    </a:xfrm>
                    <a:prstGeom prst="rect">
                      <a:avLst/>
                    </a:prstGeom>
                    <a:noFill/>
                    <a:ln>
                      <a:noFill/>
                    </a:ln>
                  </pic:spPr>
                </pic:pic>
              </a:graphicData>
            </a:graphic>
          </wp:inline>
        </w:drawing>
      </w:r>
    </w:p>
    <w:p w14:paraId="299BFD92" w14:textId="44648640" w:rsidR="005E238E" w:rsidRPr="005C624F" w:rsidRDefault="005E238E" w:rsidP="005E238E">
      <w:pPr>
        <w:pStyle w:val="TF"/>
        <w:rPr>
          <w:lang w:eastAsia="zh-CN"/>
        </w:rPr>
      </w:pPr>
      <w:r w:rsidRPr="005C624F">
        <w:t xml:space="preserve">Figure </w:t>
      </w:r>
      <w:r>
        <w:t xml:space="preserve">1: </w:t>
      </w:r>
      <w:r w:rsidRPr="005E238E">
        <w:t>Dynamic</w:t>
      </w:r>
      <w:r>
        <w:t xml:space="preserve"> DL</w:t>
      </w:r>
      <w:r w:rsidRPr="005E238E">
        <w:t xml:space="preserve"> Scheduling</w:t>
      </w:r>
    </w:p>
    <w:p w14:paraId="26BA0B80" w14:textId="37873833" w:rsidR="00831952" w:rsidRDefault="00073C41" w:rsidP="00073C41">
      <w:pPr>
        <w:overflowPunct/>
        <w:autoSpaceDE/>
        <w:autoSpaceDN/>
        <w:adjustRightInd/>
        <w:spacing w:after="240"/>
        <w:textAlignment w:val="auto"/>
        <w:rPr>
          <w:rFonts w:ascii="Calibri" w:eastAsia="新細明體" w:hAnsi="Calibri"/>
          <w:sz w:val="22"/>
          <w:szCs w:val="22"/>
          <w:lang w:eastAsia="zh-TW"/>
        </w:rPr>
      </w:pPr>
      <w:r>
        <w:rPr>
          <w:rFonts w:ascii="Calibri" w:eastAsia="新細明體" w:hAnsi="Calibri"/>
          <w:b/>
          <w:bCs/>
          <w:sz w:val="22"/>
          <w:szCs w:val="22"/>
          <w:lang w:eastAsia="zh-TW"/>
        </w:rPr>
        <w:t>Observa</w:t>
      </w:r>
      <w:r>
        <w:rPr>
          <w:rFonts w:ascii="Calibri" w:eastAsia="新細明體" w:hAnsi="Calibri"/>
          <w:b/>
          <w:bCs/>
          <w:sz w:val="22"/>
          <w:szCs w:val="22"/>
          <w:lang w:eastAsia="zh-TW"/>
        </w:rPr>
        <w:t xml:space="preserve">tion </w:t>
      </w:r>
      <w:r w:rsidR="00893036">
        <w:rPr>
          <w:rFonts w:ascii="Calibri" w:eastAsia="新細明體" w:hAnsi="Calibri"/>
          <w:b/>
          <w:bCs/>
          <w:sz w:val="22"/>
          <w:szCs w:val="22"/>
          <w:lang w:eastAsia="zh-TW"/>
        </w:rPr>
        <w:t>2</w:t>
      </w:r>
      <w:r>
        <w:rPr>
          <w:rFonts w:ascii="Calibri" w:eastAsia="新細明體" w:hAnsi="Calibri"/>
          <w:b/>
          <w:bCs/>
          <w:sz w:val="22"/>
          <w:szCs w:val="22"/>
          <w:lang w:eastAsia="zh-TW"/>
        </w:rPr>
        <w:t xml:space="preserve">: </w:t>
      </w:r>
      <w:r w:rsidR="0038669E">
        <w:rPr>
          <w:rFonts w:ascii="Calibri" w:eastAsia="新細明體" w:hAnsi="Calibri"/>
          <w:b/>
          <w:bCs/>
          <w:sz w:val="22"/>
          <w:szCs w:val="22"/>
          <w:lang w:eastAsia="zh-TW"/>
        </w:rPr>
        <w:t xml:space="preserve">Existing </w:t>
      </w:r>
      <w:r w:rsidR="005E238E">
        <w:rPr>
          <w:rFonts w:ascii="Calibri" w:eastAsia="新細明體" w:hAnsi="Calibri"/>
          <w:b/>
          <w:bCs/>
          <w:sz w:val="22"/>
          <w:szCs w:val="22"/>
          <w:lang w:eastAsia="zh-TW"/>
        </w:rPr>
        <w:t>NR</w:t>
      </w:r>
      <w:r w:rsidR="002F7167">
        <w:rPr>
          <w:rFonts w:ascii="Calibri" w:eastAsia="新細明體" w:hAnsi="Calibri"/>
          <w:b/>
          <w:bCs/>
          <w:sz w:val="22"/>
          <w:szCs w:val="22"/>
          <w:lang w:eastAsia="zh-TW"/>
        </w:rPr>
        <w:t xml:space="preserve"> DL</w:t>
      </w:r>
      <w:r w:rsidR="005E238E">
        <w:rPr>
          <w:rFonts w:ascii="Calibri" w:eastAsia="新細明體" w:hAnsi="Calibri"/>
          <w:b/>
          <w:bCs/>
          <w:sz w:val="22"/>
          <w:szCs w:val="22"/>
          <w:lang w:eastAsia="zh-TW"/>
        </w:rPr>
        <w:t xml:space="preserve"> scheduling mechanism </w:t>
      </w:r>
      <w:r w:rsidR="0053581F">
        <w:rPr>
          <w:rFonts w:ascii="Calibri" w:eastAsia="新細明體" w:hAnsi="Calibri"/>
          <w:b/>
          <w:bCs/>
          <w:sz w:val="22"/>
          <w:szCs w:val="22"/>
          <w:lang w:eastAsia="zh-TW"/>
        </w:rPr>
        <w:t xml:space="preserve">are sufficient to </w:t>
      </w:r>
      <w:r w:rsidR="00BC75A9">
        <w:rPr>
          <w:rFonts w:ascii="Calibri" w:eastAsia="新細明體" w:hAnsi="Calibri"/>
          <w:b/>
          <w:bCs/>
          <w:sz w:val="22"/>
          <w:szCs w:val="22"/>
          <w:lang w:eastAsia="zh-TW"/>
        </w:rPr>
        <w:t>support</w:t>
      </w:r>
      <w:r w:rsidR="005C01F2">
        <w:rPr>
          <w:rFonts w:ascii="Calibri" w:eastAsia="新細明體" w:hAnsi="Calibri"/>
          <w:b/>
          <w:bCs/>
          <w:sz w:val="22"/>
          <w:szCs w:val="22"/>
          <w:lang w:eastAsia="zh-TW"/>
        </w:rPr>
        <w:t xml:space="preserve"> DL X</w:t>
      </w:r>
      <w:r w:rsidR="005C01F2">
        <w:rPr>
          <w:rFonts w:ascii="Calibri" w:eastAsia="新細明體" w:hAnsi="Calibri"/>
          <w:b/>
          <w:bCs/>
          <w:sz w:val="22"/>
          <w:szCs w:val="22"/>
          <w:lang w:eastAsia="zh-TW"/>
        </w:rPr>
        <w:t>R services</w:t>
      </w:r>
      <w:r w:rsidR="005E238E">
        <w:rPr>
          <w:rFonts w:ascii="Calibri" w:eastAsia="新細明體" w:hAnsi="Calibri"/>
          <w:b/>
          <w:bCs/>
          <w:sz w:val="22"/>
          <w:szCs w:val="22"/>
          <w:lang w:eastAsia="zh-TW"/>
        </w:rPr>
        <w:t>.</w:t>
      </w:r>
    </w:p>
    <w:p w14:paraId="5346D494" w14:textId="7EC0C2FA" w:rsidR="007F3BA5" w:rsidRPr="007F3BA5" w:rsidRDefault="007F3BA5" w:rsidP="007F3BA5">
      <w:pPr>
        <w:overflowPunct/>
        <w:autoSpaceDE/>
        <w:autoSpaceDN/>
        <w:adjustRightInd/>
        <w:spacing w:after="240"/>
        <w:ind w:firstLineChars="200" w:firstLine="440"/>
        <w:textAlignment w:val="auto"/>
        <w:rPr>
          <w:rFonts w:ascii="Calibri" w:eastAsia="新細明體" w:hAnsi="Calibri"/>
          <w:sz w:val="22"/>
          <w:szCs w:val="22"/>
          <w:lang w:eastAsia="zh-TW"/>
        </w:rPr>
      </w:pPr>
      <w:r>
        <w:rPr>
          <w:rFonts w:ascii="Calibri" w:eastAsia="新細明體" w:hAnsi="Calibri"/>
          <w:sz w:val="22"/>
          <w:szCs w:val="22"/>
          <w:lang w:eastAsia="zh-TW"/>
        </w:rPr>
        <w:t>T</w:t>
      </w:r>
      <w:r w:rsidRPr="007F3BA5">
        <w:rPr>
          <w:rFonts w:ascii="Calibri" w:eastAsia="新細明體" w:hAnsi="Calibri"/>
          <w:sz w:val="22"/>
          <w:szCs w:val="22"/>
          <w:lang w:eastAsia="zh-TW"/>
        </w:rPr>
        <w:t>here are</w:t>
      </w:r>
      <w:r>
        <w:rPr>
          <w:rFonts w:ascii="Calibri" w:eastAsia="新細明體" w:hAnsi="Calibri"/>
          <w:sz w:val="22"/>
          <w:szCs w:val="22"/>
          <w:lang w:eastAsia="zh-TW"/>
        </w:rPr>
        <w:t xml:space="preserve"> also</w:t>
      </w:r>
      <w:r w:rsidRPr="007F3BA5">
        <w:rPr>
          <w:rFonts w:ascii="Calibri" w:eastAsia="新細明體" w:hAnsi="Calibri"/>
          <w:sz w:val="22"/>
          <w:szCs w:val="22"/>
          <w:lang w:eastAsia="zh-TW"/>
        </w:rPr>
        <w:t xml:space="preserve"> two types of scheduling for uplink. One is called 'Dynamic Scheduling' and the other one</w:t>
      </w:r>
      <w:r>
        <w:rPr>
          <w:rFonts w:ascii="Calibri" w:eastAsia="新細明體" w:hAnsi="Calibri"/>
          <w:sz w:val="22"/>
          <w:szCs w:val="22"/>
          <w:lang w:eastAsia="zh-TW"/>
        </w:rPr>
        <w:t xml:space="preserve"> is </w:t>
      </w:r>
      <w:r w:rsidRPr="007F3BA5">
        <w:rPr>
          <w:rFonts w:ascii="Calibri" w:eastAsia="新細明體" w:hAnsi="Calibri"/>
          <w:sz w:val="22"/>
          <w:szCs w:val="22"/>
          <w:lang w:eastAsia="zh-TW"/>
        </w:rPr>
        <w:t>C</w:t>
      </w:r>
      <w:r>
        <w:rPr>
          <w:rFonts w:ascii="Calibri" w:eastAsia="新細明體" w:hAnsi="Calibri"/>
          <w:sz w:val="22"/>
          <w:szCs w:val="22"/>
          <w:lang w:eastAsia="zh-TW"/>
        </w:rPr>
        <w:t xml:space="preserve">G </w:t>
      </w:r>
      <w:r w:rsidRPr="007F3BA5">
        <w:rPr>
          <w:rFonts w:ascii="Calibri" w:eastAsia="新細明體" w:hAnsi="Calibri"/>
          <w:sz w:val="22"/>
          <w:szCs w:val="22"/>
          <w:lang w:eastAsia="zh-TW"/>
        </w:rPr>
        <w:t xml:space="preserve">(Configured </w:t>
      </w:r>
      <w:r>
        <w:rPr>
          <w:rFonts w:ascii="Calibri" w:eastAsia="新細明體" w:hAnsi="Calibri"/>
          <w:sz w:val="22"/>
          <w:szCs w:val="22"/>
          <w:lang w:eastAsia="zh-TW"/>
        </w:rPr>
        <w:t>Grant</w:t>
      </w:r>
      <w:r w:rsidRPr="007F3BA5">
        <w:rPr>
          <w:rFonts w:ascii="Calibri" w:eastAsia="新細明體" w:hAnsi="Calibri"/>
          <w:sz w:val="22"/>
          <w:szCs w:val="22"/>
          <w:lang w:eastAsia="zh-TW"/>
        </w:rPr>
        <w:t>). Dynamic scheduling is the mechanism in which each and every PUSCH is</w:t>
      </w:r>
      <w:r>
        <w:rPr>
          <w:rFonts w:ascii="Calibri" w:eastAsia="新細明體" w:hAnsi="Calibri"/>
          <w:sz w:val="22"/>
          <w:szCs w:val="22"/>
          <w:lang w:eastAsia="zh-TW"/>
        </w:rPr>
        <w:t xml:space="preserve"> </w:t>
      </w:r>
      <w:r w:rsidRPr="007F3BA5">
        <w:rPr>
          <w:rFonts w:ascii="Calibri" w:eastAsia="新細明體" w:hAnsi="Calibri"/>
          <w:sz w:val="22"/>
          <w:szCs w:val="22"/>
          <w:lang w:eastAsia="zh-TW"/>
        </w:rPr>
        <w:t>scheduled</w:t>
      </w:r>
      <w:r>
        <w:rPr>
          <w:rFonts w:ascii="Calibri" w:eastAsia="新細明體" w:hAnsi="Calibri"/>
          <w:sz w:val="22"/>
          <w:szCs w:val="22"/>
          <w:lang w:eastAsia="zh-TW"/>
        </w:rPr>
        <w:t xml:space="preserve"> </w:t>
      </w:r>
      <w:r w:rsidRPr="007F3BA5">
        <w:rPr>
          <w:rFonts w:ascii="Calibri" w:eastAsia="新細明體" w:hAnsi="Calibri"/>
          <w:sz w:val="22"/>
          <w:szCs w:val="22"/>
          <w:lang w:eastAsia="zh-TW"/>
        </w:rPr>
        <w:t xml:space="preserve">by DCI. </w:t>
      </w:r>
      <w:r>
        <w:rPr>
          <w:rFonts w:ascii="Calibri" w:eastAsia="新細明體" w:hAnsi="Calibri"/>
          <w:sz w:val="22"/>
          <w:szCs w:val="22"/>
          <w:lang w:eastAsia="zh-TW"/>
        </w:rPr>
        <w:t xml:space="preserve">CG </w:t>
      </w:r>
      <w:r w:rsidRPr="007F3BA5">
        <w:rPr>
          <w:rFonts w:ascii="Calibri" w:eastAsia="新細明體" w:hAnsi="Calibri"/>
          <w:sz w:val="22"/>
          <w:szCs w:val="22"/>
          <w:lang w:eastAsia="zh-TW"/>
        </w:rPr>
        <w:t>is the mechanism in which the P</w:t>
      </w:r>
      <w:r>
        <w:rPr>
          <w:rFonts w:ascii="Calibri" w:eastAsia="新細明體" w:hAnsi="Calibri"/>
          <w:sz w:val="22"/>
          <w:szCs w:val="22"/>
          <w:lang w:eastAsia="zh-TW"/>
        </w:rPr>
        <w:t>U</w:t>
      </w:r>
      <w:r w:rsidRPr="007F3BA5">
        <w:rPr>
          <w:rFonts w:ascii="Calibri" w:eastAsia="新細明體" w:hAnsi="Calibri"/>
          <w:sz w:val="22"/>
          <w:szCs w:val="22"/>
          <w:lang w:eastAsia="zh-TW"/>
        </w:rPr>
        <w:t>SCH transmission is scheduled by RRC message.</w:t>
      </w:r>
    </w:p>
    <w:p w14:paraId="6F214805" w14:textId="24A3E775" w:rsidR="00243F8B" w:rsidRDefault="005259C5" w:rsidP="00243F8B">
      <w:pPr>
        <w:overflowPunct/>
        <w:autoSpaceDE/>
        <w:autoSpaceDN/>
        <w:adjustRightInd/>
        <w:spacing w:after="240"/>
        <w:ind w:firstLineChars="200" w:firstLine="440"/>
        <w:textAlignment w:val="auto"/>
        <w:rPr>
          <w:rFonts w:ascii="Calibri" w:eastAsia="新細明體" w:hAnsi="Calibri"/>
          <w:sz w:val="22"/>
          <w:szCs w:val="22"/>
          <w:lang w:eastAsia="zh-TW"/>
        </w:rPr>
      </w:pPr>
      <w:r>
        <w:rPr>
          <w:rFonts w:ascii="Calibri" w:eastAsia="新細明體" w:hAnsi="Calibri" w:hint="eastAsia"/>
          <w:sz w:val="22"/>
          <w:szCs w:val="22"/>
          <w:lang w:eastAsia="zh-TW"/>
        </w:rPr>
        <w:t>F</w:t>
      </w:r>
      <w:r>
        <w:rPr>
          <w:rFonts w:ascii="Calibri" w:eastAsia="新細明體" w:hAnsi="Calibri"/>
          <w:sz w:val="22"/>
          <w:szCs w:val="22"/>
          <w:lang w:eastAsia="zh-TW"/>
        </w:rPr>
        <w:t xml:space="preserve">or NR </w:t>
      </w:r>
      <w:r w:rsidRPr="005E238E">
        <w:rPr>
          <w:rFonts w:ascii="Calibri" w:eastAsia="新細明體" w:hAnsi="Calibri"/>
          <w:sz w:val="22"/>
          <w:szCs w:val="22"/>
          <w:lang w:eastAsia="zh-TW"/>
        </w:rPr>
        <w:t>Dynamic</w:t>
      </w:r>
      <w:r>
        <w:rPr>
          <w:rFonts w:ascii="Calibri" w:eastAsia="新細明體" w:hAnsi="Calibri"/>
          <w:sz w:val="22"/>
          <w:szCs w:val="22"/>
          <w:lang w:eastAsia="zh-TW"/>
        </w:rPr>
        <w:t xml:space="preserve"> </w:t>
      </w:r>
      <w:r w:rsidR="00243F8B">
        <w:rPr>
          <w:rFonts w:ascii="Calibri" w:eastAsia="新細明體" w:hAnsi="Calibri"/>
          <w:sz w:val="22"/>
          <w:szCs w:val="22"/>
          <w:lang w:eastAsia="zh-TW"/>
        </w:rPr>
        <w:t>U</w:t>
      </w:r>
      <w:r>
        <w:rPr>
          <w:rFonts w:ascii="Calibri" w:eastAsia="新細明體" w:hAnsi="Calibri"/>
          <w:sz w:val="22"/>
          <w:szCs w:val="22"/>
          <w:lang w:eastAsia="zh-TW"/>
        </w:rPr>
        <w:t>L</w:t>
      </w:r>
      <w:r w:rsidRPr="005E238E">
        <w:rPr>
          <w:rFonts w:ascii="Calibri" w:eastAsia="新細明體" w:hAnsi="Calibri"/>
          <w:sz w:val="22"/>
          <w:szCs w:val="22"/>
          <w:lang w:eastAsia="zh-TW"/>
        </w:rPr>
        <w:t xml:space="preserve"> Scheduling</w:t>
      </w:r>
      <w:r>
        <w:rPr>
          <w:rFonts w:ascii="Calibri" w:eastAsia="新細明體" w:hAnsi="Calibri"/>
          <w:sz w:val="22"/>
          <w:szCs w:val="22"/>
          <w:lang w:eastAsia="zh-TW"/>
        </w:rPr>
        <w:t xml:space="preserve"> as shown in </w:t>
      </w:r>
      <w:r w:rsidRPr="005E238E">
        <w:rPr>
          <w:rFonts w:ascii="Calibri" w:eastAsia="新細明體" w:hAnsi="Calibri"/>
          <w:b/>
          <w:bCs/>
          <w:sz w:val="22"/>
          <w:szCs w:val="22"/>
          <w:lang w:eastAsia="zh-TW"/>
        </w:rPr>
        <w:t xml:space="preserve">Figure </w:t>
      </w:r>
      <w:r>
        <w:rPr>
          <w:rFonts w:ascii="Calibri" w:eastAsia="新細明體" w:hAnsi="Calibri"/>
          <w:b/>
          <w:bCs/>
          <w:sz w:val="22"/>
          <w:szCs w:val="22"/>
          <w:lang w:eastAsia="zh-TW"/>
        </w:rPr>
        <w:t>2</w:t>
      </w:r>
      <w:r w:rsidR="00243F8B">
        <w:rPr>
          <w:rFonts w:ascii="Calibri" w:eastAsia="新細明體" w:hAnsi="Calibri"/>
          <w:sz w:val="22"/>
          <w:szCs w:val="22"/>
          <w:lang w:eastAsia="zh-TW"/>
        </w:rPr>
        <w:t>. If there is no UL resource for data transmission, UE needs to send SR first to request for UL resource. Usually, the first UL grant after UE’s SR h</w:t>
      </w:r>
      <w:r w:rsidR="00243F8B">
        <w:rPr>
          <w:rFonts w:ascii="Calibri" w:eastAsia="新細明體" w:hAnsi="Calibri"/>
          <w:sz w:val="22"/>
          <w:szCs w:val="22"/>
          <w:lang w:eastAsia="zh-TW"/>
        </w:rPr>
        <w:t xml:space="preserve">as </w:t>
      </w:r>
      <w:r w:rsidR="00E3346A">
        <w:rPr>
          <w:rFonts w:ascii="Calibri" w:eastAsia="新細明體" w:hAnsi="Calibri"/>
          <w:sz w:val="22"/>
          <w:szCs w:val="22"/>
          <w:lang w:eastAsia="zh-TW"/>
        </w:rPr>
        <w:t xml:space="preserve">a </w:t>
      </w:r>
      <w:r w:rsidR="00243F8B">
        <w:rPr>
          <w:rFonts w:ascii="Calibri" w:eastAsia="新細明體" w:hAnsi="Calibri"/>
          <w:sz w:val="22"/>
          <w:szCs w:val="22"/>
          <w:lang w:eastAsia="zh-TW"/>
        </w:rPr>
        <w:t xml:space="preserve">small PUSCH size </w:t>
      </w:r>
      <w:r w:rsidR="00E3346A">
        <w:rPr>
          <w:rFonts w:ascii="Calibri" w:eastAsia="新細明體" w:hAnsi="Calibri"/>
          <w:sz w:val="22"/>
          <w:szCs w:val="22"/>
          <w:lang w:eastAsia="zh-TW"/>
        </w:rPr>
        <w:t xml:space="preserve">as the </w:t>
      </w:r>
      <w:proofErr w:type="spellStart"/>
      <w:r w:rsidR="00243F8B">
        <w:rPr>
          <w:rFonts w:ascii="Calibri" w:eastAsia="新細明體" w:hAnsi="Calibri"/>
          <w:sz w:val="22"/>
          <w:szCs w:val="22"/>
          <w:lang w:eastAsia="zh-TW"/>
        </w:rPr>
        <w:t>gNB</w:t>
      </w:r>
      <w:proofErr w:type="spellEnd"/>
      <w:r w:rsidR="00243F8B">
        <w:rPr>
          <w:rFonts w:ascii="Calibri" w:eastAsia="新細明體" w:hAnsi="Calibri"/>
          <w:sz w:val="22"/>
          <w:szCs w:val="22"/>
          <w:lang w:eastAsia="zh-TW"/>
        </w:rPr>
        <w:t xml:space="preserve"> doesn’t know how much </w:t>
      </w:r>
      <w:r w:rsidR="00E3346A">
        <w:rPr>
          <w:rFonts w:ascii="Calibri" w:eastAsia="新細明體" w:hAnsi="Calibri"/>
          <w:sz w:val="22"/>
          <w:szCs w:val="22"/>
          <w:lang w:eastAsia="zh-TW"/>
        </w:rPr>
        <w:t xml:space="preserve">data is in the UE’s </w:t>
      </w:r>
      <w:r w:rsidR="00243F8B">
        <w:rPr>
          <w:rFonts w:ascii="Calibri" w:eastAsia="新細明體" w:hAnsi="Calibri"/>
          <w:sz w:val="22"/>
          <w:szCs w:val="22"/>
          <w:lang w:eastAsia="zh-TW"/>
        </w:rPr>
        <w:t>buffer</w:t>
      </w:r>
      <w:r w:rsidR="00AE5339">
        <w:rPr>
          <w:rFonts w:ascii="Calibri" w:eastAsia="新細明體" w:hAnsi="Calibri"/>
          <w:sz w:val="22"/>
          <w:szCs w:val="22"/>
          <w:lang w:eastAsia="zh-TW"/>
        </w:rPr>
        <w:t>. The</w:t>
      </w:r>
      <w:r w:rsidR="00243F8B">
        <w:rPr>
          <w:rFonts w:ascii="Calibri" w:eastAsia="新細明體" w:hAnsi="Calibri"/>
          <w:sz w:val="22"/>
          <w:szCs w:val="22"/>
          <w:lang w:eastAsia="zh-TW"/>
        </w:rPr>
        <w:t xml:space="preserve"> </w:t>
      </w:r>
      <w:proofErr w:type="spellStart"/>
      <w:r w:rsidR="00243F8B">
        <w:rPr>
          <w:rFonts w:ascii="Calibri" w:eastAsia="新細明體" w:hAnsi="Calibri"/>
          <w:sz w:val="22"/>
          <w:szCs w:val="22"/>
          <w:lang w:eastAsia="zh-TW"/>
        </w:rPr>
        <w:t>gNB</w:t>
      </w:r>
      <w:proofErr w:type="spellEnd"/>
      <w:r w:rsidR="00243F8B">
        <w:rPr>
          <w:rFonts w:ascii="Calibri" w:eastAsia="新細明體" w:hAnsi="Calibri"/>
          <w:sz w:val="22"/>
          <w:szCs w:val="22"/>
          <w:lang w:eastAsia="zh-TW"/>
        </w:rPr>
        <w:t xml:space="preserve"> can only know </w:t>
      </w:r>
      <w:r w:rsidR="00AE5339">
        <w:rPr>
          <w:rFonts w:ascii="Calibri" w:eastAsia="新細明體" w:hAnsi="Calibri"/>
          <w:sz w:val="22"/>
          <w:szCs w:val="22"/>
          <w:lang w:eastAsia="zh-TW"/>
        </w:rPr>
        <w:t xml:space="preserve">the </w:t>
      </w:r>
      <w:r w:rsidR="00243F8B">
        <w:rPr>
          <w:rFonts w:ascii="Calibri" w:eastAsia="新細明體" w:hAnsi="Calibri"/>
          <w:sz w:val="22"/>
          <w:szCs w:val="22"/>
          <w:lang w:eastAsia="zh-TW"/>
        </w:rPr>
        <w:t xml:space="preserve">UE’s buffer status after </w:t>
      </w:r>
      <w:r w:rsidR="00AE5339">
        <w:rPr>
          <w:rFonts w:ascii="Calibri" w:eastAsia="新細明體" w:hAnsi="Calibri"/>
          <w:sz w:val="22"/>
          <w:szCs w:val="22"/>
          <w:lang w:eastAsia="zh-TW"/>
        </w:rPr>
        <w:t xml:space="preserve">the </w:t>
      </w:r>
      <w:r w:rsidR="00243F8B">
        <w:rPr>
          <w:rFonts w:ascii="Calibri" w:eastAsia="新細明體" w:hAnsi="Calibri"/>
          <w:sz w:val="22"/>
          <w:szCs w:val="22"/>
          <w:lang w:eastAsia="zh-TW"/>
        </w:rPr>
        <w:t xml:space="preserve">UE sends BSR to </w:t>
      </w:r>
      <w:r w:rsidR="00AE5339">
        <w:rPr>
          <w:rFonts w:ascii="Calibri" w:eastAsia="新細明體" w:hAnsi="Calibri"/>
          <w:sz w:val="22"/>
          <w:szCs w:val="22"/>
          <w:lang w:eastAsia="zh-TW"/>
        </w:rPr>
        <w:t xml:space="preserve">the </w:t>
      </w:r>
      <w:proofErr w:type="spellStart"/>
      <w:r w:rsidR="00243F8B">
        <w:rPr>
          <w:rFonts w:ascii="Calibri" w:eastAsia="新細明體" w:hAnsi="Calibri"/>
          <w:sz w:val="22"/>
          <w:szCs w:val="22"/>
          <w:lang w:eastAsia="zh-TW"/>
        </w:rPr>
        <w:t>gNB</w:t>
      </w:r>
      <w:proofErr w:type="spellEnd"/>
      <w:r w:rsidR="00243F8B">
        <w:rPr>
          <w:rFonts w:ascii="Calibri" w:eastAsia="新細明體" w:hAnsi="Calibri"/>
          <w:sz w:val="22"/>
          <w:szCs w:val="22"/>
          <w:lang w:eastAsia="zh-TW"/>
        </w:rPr>
        <w:t xml:space="preserve">. </w:t>
      </w:r>
      <w:r w:rsidR="00AE5339">
        <w:rPr>
          <w:rFonts w:ascii="Calibri" w:eastAsia="新細明體" w:hAnsi="Calibri"/>
          <w:sz w:val="22"/>
          <w:szCs w:val="22"/>
          <w:lang w:eastAsia="zh-TW"/>
        </w:rPr>
        <w:t>In addition, t</w:t>
      </w:r>
      <w:r w:rsidR="00243F8B">
        <w:rPr>
          <w:rFonts w:ascii="Calibri" w:eastAsia="新細明體" w:hAnsi="Calibri"/>
          <w:sz w:val="22"/>
          <w:szCs w:val="22"/>
          <w:lang w:eastAsia="zh-TW"/>
        </w:rPr>
        <w:t>here are additional scheduling delay</w:t>
      </w:r>
      <w:r w:rsidR="00AE5339">
        <w:rPr>
          <w:rFonts w:ascii="Calibri" w:eastAsia="新細明體" w:hAnsi="Calibri"/>
          <w:sz w:val="22"/>
          <w:szCs w:val="22"/>
          <w:lang w:eastAsia="zh-TW"/>
        </w:rPr>
        <w:t>s</w:t>
      </w:r>
      <w:r w:rsidR="00243F8B">
        <w:rPr>
          <w:rFonts w:ascii="Calibri" w:eastAsia="新細明體" w:hAnsi="Calibri"/>
          <w:sz w:val="22"/>
          <w:szCs w:val="22"/>
          <w:lang w:eastAsia="zh-TW"/>
        </w:rPr>
        <w:t xml:space="preserve"> </w:t>
      </w:r>
      <w:r w:rsidR="00AE5339">
        <w:rPr>
          <w:rFonts w:ascii="Calibri" w:eastAsia="新細明體" w:hAnsi="Calibri"/>
          <w:sz w:val="22"/>
          <w:szCs w:val="22"/>
          <w:lang w:eastAsia="zh-TW"/>
        </w:rPr>
        <w:t>(</w:t>
      </w:r>
      <w:r w:rsidR="00AE5339" w:rsidRPr="0034328B">
        <w:rPr>
          <w:rFonts w:ascii="Calibri" w:eastAsia="新細明體" w:hAnsi="Calibri"/>
          <w:i/>
          <w:iCs/>
          <w:sz w:val="22"/>
          <w:szCs w:val="22"/>
          <w:lang w:eastAsia="zh-TW"/>
        </w:rPr>
        <w:t>k</w:t>
      </w:r>
      <w:r w:rsidR="00243F8B" w:rsidRPr="0034328B">
        <w:rPr>
          <w:rFonts w:ascii="Calibri" w:eastAsia="新細明體" w:hAnsi="Calibri"/>
          <w:i/>
          <w:iCs/>
          <w:sz w:val="22"/>
          <w:szCs w:val="22"/>
          <w:vertAlign w:val="subscript"/>
          <w:lang w:eastAsia="zh-TW"/>
        </w:rPr>
        <w:t>2</w:t>
      </w:r>
      <w:r w:rsidR="00AE5339" w:rsidRPr="0034328B">
        <w:rPr>
          <w:rFonts w:ascii="Calibri" w:eastAsia="新細明體" w:hAnsi="Calibri"/>
          <w:sz w:val="22"/>
          <w:szCs w:val="22"/>
          <w:lang w:eastAsia="zh-TW"/>
        </w:rPr>
        <w:t>)</w:t>
      </w:r>
      <w:r w:rsidR="00AE5339">
        <w:rPr>
          <w:rFonts w:ascii="Calibri" w:eastAsia="新細明體" w:hAnsi="Calibri"/>
          <w:sz w:val="22"/>
          <w:szCs w:val="22"/>
          <w:lang w:eastAsia="zh-TW"/>
        </w:rPr>
        <w:t xml:space="preserve"> between the </w:t>
      </w:r>
      <w:r w:rsidR="00243F8B">
        <w:rPr>
          <w:rFonts w:ascii="Calibri" w:eastAsia="新細明體" w:hAnsi="Calibri"/>
          <w:sz w:val="22"/>
          <w:szCs w:val="22"/>
          <w:lang w:eastAsia="zh-TW"/>
        </w:rPr>
        <w:t>UE receiv</w:t>
      </w:r>
      <w:r w:rsidR="00AE5339">
        <w:rPr>
          <w:rFonts w:ascii="Calibri" w:eastAsia="新細明體" w:hAnsi="Calibri"/>
          <w:sz w:val="22"/>
          <w:szCs w:val="22"/>
          <w:lang w:eastAsia="zh-TW"/>
        </w:rPr>
        <w:t>ing the</w:t>
      </w:r>
      <w:r w:rsidR="00243F8B">
        <w:rPr>
          <w:rFonts w:ascii="Calibri" w:eastAsia="新細明體" w:hAnsi="Calibri"/>
          <w:sz w:val="22"/>
          <w:szCs w:val="22"/>
          <w:lang w:eastAsia="zh-TW"/>
        </w:rPr>
        <w:t xml:space="preserve"> UL grant from </w:t>
      </w:r>
      <w:r w:rsidR="00AE5339">
        <w:rPr>
          <w:rFonts w:ascii="Calibri" w:eastAsia="新細明體" w:hAnsi="Calibri"/>
          <w:sz w:val="22"/>
          <w:szCs w:val="22"/>
          <w:lang w:eastAsia="zh-TW"/>
        </w:rPr>
        <w:t xml:space="preserve">the </w:t>
      </w:r>
      <w:proofErr w:type="spellStart"/>
      <w:r w:rsidR="00243F8B">
        <w:rPr>
          <w:rFonts w:ascii="Calibri" w:eastAsia="新細明體" w:hAnsi="Calibri"/>
          <w:sz w:val="22"/>
          <w:szCs w:val="22"/>
          <w:lang w:eastAsia="zh-TW"/>
        </w:rPr>
        <w:t>gNB</w:t>
      </w:r>
      <w:proofErr w:type="spellEnd"/>
      <w:r w:rsidR="00AE5339">
        <w:rPr>
          <w:rFonts w:ascii="Calibri" w:eastAsia="新細明體" w:hAnsi="Calibri"/>
          <w:sz w:val="22"/>
          <w:szCs w:val="22"/>
          <w:lang w:eastAsia="zh-TW"/>
        </w:rPr>
        <w:t xml:space="preserve"> and the UL transmission</w:t>
      </w:r>
      <w:r w:rsidR="00243F8B">
        <w:rPr>
          <w:rFonts w:ascii="Calibri" w:eastAsia="新細明體" w:hAnsi="Calibri"/>
          <w:sz w:val="22"/>
          <w:szCs w:val="22"/>
          <w:lang w:eastAsia="zh-TW"/>
        </w:rPr>
        <w:t>. From above analysis, we see three points that can be further optimize</w:t>
      </w:r>
      <w:r w:rsidR="00243F8B">
        <w:rPr>
          <w:rFonts w:ascii="Calibri" w:eastAsia="新細明體" w:hAnsi="Calibri"/>
          <w:sz w:val="22"/>
          <w:szCs w:val="22"/>
          <w:lang w:eastAsia="zh-TW"/>
        </w:rPr>
        <w:t>d</w:t>
      </w:r>
      <w:r w:rsidR="00991DBF">
        <w:rPr>
          <w:rFonts w:ascii="Calibri" w:eastAsia="新細明體" w:hAnsi="Calibri"/>
          <w:sz w:val="22"/>
          <w:szCs w:val="22"/>
          <w:lang w:eastAsia="zh-TW"/>
        </w:rPr>
        <w:t xml:space="preserve"> for UL AR services</w:t>
      </w:r>
      <w:r w:rsidR="00243F8B">
        <w:rPr>
          <w:rFonts w:ascii="Calibri" w:eastAsia="新細明體" w:hAnsi="Calibri"/>
          <w:sz w:val="22"/>
          <w:szCs w:val="22"/>
          <w:lang w:eastAsia="zh-TW"/>
        </w:rPr>
        <w:t>:</w:t>
      </w:r>
    </w:p>
    <w:p w14:paraId="69AABADA" w14:textId="54FCDE82" w:rsidR="00243F8B" w:rsidRDefault="00243F8B" w:rsidP="005259C5">
      <w:pPr>
        <w:pStyle w:val="af9"/>
        <w:numPr>
          <w:ilvl w:val="0"/>
          <w:numId w:val="33"/>
        </w:numPr>
        <w:spacing w:after="240"/>
        <w:rPr>
          <w:rFonts w:ascii="Calibri" w:eastAsia="新細明體" w:hAnsi="Calibri"/>
          <w:sz w:val="22"/>
          <w:szCs w:val="22"/>
          <w:lang w:eastAsia="zh-TW"/>
        </w:rPr>
      </w:pPr>
      <w:r>
        <w:rPr>
          <w:rFonts w:ascii="Calibri" w:eastAsia="新細明體" w:hAnsi="Calibri"/>
          <w:sz w:val="22"/>
          <w:szCs w:val="22"/>
          <w:lang w:eastAsia="zh-TW"/>
        </w:rPr>
        <w:lastRenderedPageBreak/>
        <w:t>SR delay due to l</w:t>
      </w:r>
      <w:r w:rsidR="005259C5" w:rsidRPr="00243F8B">
        <w:rPr>
          <w:rFonts w:ascii="Calibri" w:eastAsia="新細明體" w:hAnsi="Calibri"/>
          <w:sz w:val="22"/>
          <w:szCs w:val="22"/>
          <w:lang w:eastAsia="zh-TW"/>
        </w:rPr>
        <w:t>ong SR periodicity</w:t>
      </w:r>
    </w:p>
    <w:p w14:paraId="0169FC76" w14:textId="111385AC" w:rsidR="00243F8B" w:rsidRDefault="00243F8B" w:rsidP="005259C5">
      <w:pPr>
        <w:pStyle w:val="af9"/>
        <w:numPr>
          <w:ilvl w:val="0"/>
          <w:numId w:val="33"/>
        </w:numPr>
        <w:spacing w:after="240"/>
        <w:rPr>
          <w:rFonts w:ascii="Calibri" w:eastAsia="新細明體" w:hAnsi="Calibri"/>
          <w:sz w:val="22"/>
          <w:szCs w:val="22"/>
          <w:lang w:eastAsia="zh-TW"/>
        </w:rPr>
      </w:pPr>
      <w:r>
        <w:rPr>
          <w:rFonts w:ascii="Calibri" w:eastAsia="新細明體" w:hAnsi="Calibri"/>
          <w:sz w:val="22"/>
          <w:szCs w:val="22"/>
          <w:lang w:eastAsia="zh-TW"/>
        </w:rPr>
        <w:t xml:space="preserve">Additional grant delay due to unknown UE’s buffer status from </w:t>
      </w:r>
      <w:proofErr w:type="spellStart"/>
      <w:r>
        <w:rPr>
          <w:rFonts w:ascii="Calibri" w:eastAsia="新細明體" w:hAnsi="Calibri"/>
          <w:sz w:val="22"/>
          <w:szCs w:val="22"/>
          <w:lang w:eastAsia="zh-TW"/>
        </w:rPr>
        <w:t>gNB</w:t>
      </w:r>
      <w:proofErr w:type="spellEnd"/>
      <w:r>
        <w:rPr>
          <w:rFonts w:ascii="Calibri" w:eastAsia="新細明體" w:hAnsi="Calibri"/>
          <w:sz w:val="22"/>
          <w:szCs w:val="22"/>
          <w:lang w:eastAsia="zh-TW"/>
        </w:rPr>
        <w:t xml:space="preserve"> side, </w:t>
      </w:r>
      <w:proofErr w:type="spellStart"/>
      <w:r>
        <w:rPr>
          <w:rFonts w:ascii="Calibri" w:eastAsia="新細明體" w:hAnsi="Calibri"/>
          <w:sz w:val="22"/>
          <w:szCs w:val="22"/>
          <w:lang w:eastAsia="zh-TW"/>
        </w:rPr>
        <w:t>gNB</w:t>
      </w:r>
      <w:proofErr w:type="spellEnd"/>
      <w:r>
        <w:rPr>
          <w:rFonts w:ascii="Calibri" w:eastAsia="新細明體" w:hAnsi="Calibri"/>
          <w:sz w:val="22"/>
          <w:szCs w:val="22"/>
          <w:lang w:eastAsia="zh-TW"/>
        </w:rPr>
        <w:t xml:space="preserve"> needs to first schedule a small PUSCH size to know how much buffer data UE has.</w:t>
      </w:r>
    </w:p>
    <w:p w14:paraId="3DBB51B0" w14:textId="1C287E9A" w:rsidR="005259C5" w:rsidRPr="00243F8B" w:rsidRDefault="00243F8B" w:rsidP="005259C5">
      <w:pPr>
        <w:pStyle w:val="af9"/>
        <w:numPr>
          <w:ilvl w:val="0"/>
          <w:numId w:val="33"/>
        </w:numPr>
        <w:spacing w:after="240"/>
        <w:rPr>
          <w:rFonts w:ascii="Calibri" w:eastAsia="新細明體" w:hAnsi="Calibri"/>
          <w:sz w:val="22"/>
          <w:szCs w:val="22"/>
          <w:lang w:eastAsia="zh-TW"/>
        </w:rPr>
      </w:pPr>
      <w:r>
        <w:rPr>
          <w:rFonts w:ascii="Calibri" w:eastAsia="新細明體" w:hAnsi="Calibri"/>
          <w:sz w:val="22"/>
          <w:szCs w:val="22"/>
          <w:lang w:eastAsia="zh-TW"/>
        </w:rPr>
        <w:t>S</w:t>
      </w:r>
      <w:r w:rsidR="005259C5" w:rsidRPr="00243F8B">
        <w:rPr>
          <w:rFonts w:ascii="Calibri" w:eastAsia="新細明體" w:hAnsi="Calibri"/>
          <w:sz w:val="22"/>
          <w:szCs w:val="22"/>
          <w:lang w:eastAsia="zh-TW"/>
        </w:rPr>
        <w:t xml:space="preserve">cheduling </w:t>
      </w:r>
      <w:r>
        <w:rPr>
          <w:rFonts w:ascii="Calibri" w:eastAsia="新細明體" w:hAnsi="Calibri"/>
          <w:sz w:val="22"/>
          <w:szCs w:val="22"/>
          <w:lang w:eastAsia="zh-TW"/>
        </w:rPr>
        <w:t xml:space="preserve">delay after UE receives UL grant from </w:t>
      </w:r>
      <w:proofErr w:type="spellStart"/>
      <w:r>
        <w:rPr>
          <w:rFonts w:ascii="Calibri" w:eastAsia="新細明體" w:hAnsi="Calibri"/>
          <w:sz w:val="22"/>
          <w:szCs w:val="22"/>
          <w:lang w:eastAsia="zh-TW"/>
        </w:rPr>
        <w:t>gNB</w:t>
      </w:r>
      <w:proofErr w:type="spellEnd"/>
    </w:p>
    <w:p w14:paraId="07E75E72" w14:textId="240E499D" w:rsidR="00991DBF" w:rsidRDefault="00991DBF" w:rsidP="00991DBF">
      <w:pPr>
        <w:overflowPunct/>
        <w:autoSpaceDE/>
        <w:autoSpaceDN/>
        <w:adjustRightInd/>
        <w:spacing w:after="240"/>
        <w:textAlignment w:val="auto"/>
        <w:rPr>
          <w:rFonts w:ascii="Calibri" w:eastAsia="新細明體" w:hAnsi="Calibri"/>
          <w:b/>
          <w:bCs/>
          <w:sz w:val="22"/>
          <w:szCs w:val="22"/>
          <w:lang w:eastAsia="zh-TW"/>
        </w:rPr>
      </w:pPr>
      <w:r>
        <w:rPr>
          <w:rFonts w:ascii="Calibri" w:eastAsia="新細明體" w:hAnsi="Calibri"/>
          <w:b/>
          <w:bCs/>
          <w:sz w:val="22"/>
          <w:szCs w:val="22"/>
          <w:lang w:eastAsia="zh-TW"/>
        </w:rPr>
        <w:t xml:space="preserve">Observation </w:t>
      </w:r>
      <w:r w:rsidR="00893036">
        <w:rPr>
          <w:rFonts w:ascii="Calibri" w:eastAsia="新細明體" w:hAnsi="Calibri"/>
          <w:b/>
          <w:bCs/>
          <w:sz w:val="22"/>
          <w:szCs w:val="22"/>
          <w:lang w:eastAsia="zh-TW"/>
        </w:rPr>
        <w:t>3</w:t>
      </w:r>
      <w:r>
        <w:rPr>
          <w:rFonts w:ascii="Calibri" w:eastAsia="新細明體" w:hAnsi="Calibri"/>
          <w:b/>
          <w:bCs/>
          <w:sz w:val="22"/>
          <w:szCs w:val="22"/>
          <w:lang w:eastAsia="zh-TW"/>
        </w:rPr>
        <w:t>: NR dynamic UL scheduling has r</w:t>
      </w:r>
      <w:r>
        <w:rPr>
          <w:rFonts w:ascii="Calibri" w:eastAsia="新細明體" w:hAnsi="Calibri"/>
          <w:b/>
          <w:bCs/>
          <w:sz w:val="22"/>
          <w:szCs w:val="22"/>
          <w:lang w:eastAsia="zh-TW"/>
        </w:rPr>
        <w:t>oom for late</w:t>
      </w:r>
      <w:r>
        <w:rPr>
          <w:rFonts w:ascii="Calibri" w:eastAsia="新細明體" w:hAnsi="Calibri"/>
          <w:b/>
          <w:bCs/>
          <w:sz w:val="22"/>
          <w:szCs w:val="22"/>
          <w:lang w:eastAsia="zh-TW"/>
        </w:rPr>
        <w:t>ncy improvement.</w:t>
      </w:r>
    </w:p>
    <w:p w14:paraId="3B50A5EB" w14:textId="6FAB1718" w:rsidR="005259C5" w:rsidRPr="009E2063" w:rsidRDefault="009E2063" w:rsidP="00E4324A">
      <w:pPr>
        <w:overflowPunct/>
        <w:autoSpaceDE/>
        <w:autoSpaceDN/>
        <w:adjustRightInd/>
        <w:spacing w:after="240"/>
        <w:textAlignment w:val="auto"/>
        <w:rPr>
          <w:rFonts w:ascii="Calibri" w:eastAsia="新細明體" w:hAnsi="Calibri"/>
          <w:sz w:val="22"/>
          <w:szCs w:val="22"/>
          <w:lang w:eastAsia="zh-TW"/>
        </w:rPr>
      </w:pPr>
      <w:r>
        <w:rPr>
          <w:rFonts w:ascii="Calibri" w:eastAsia="新細明體" w:hAnsi="Calibri" w:hint="eastAsia"/>
          <w:b/>
          <w:bCs/>
          <w:sz w:val="22"/>
          <w:szCs w:val="22"/>
          <w:lang w:eastAsia="zh-TW"/>
        </w:rPr>
        <w:t>P</w:t>
      </w:r>
      <w:r>
        <w:rPr>
          <w:rFonts w:ascii="Calibri" w:eastAsia="新細明體" w:hAnsi="Calibri"/>
          <w:b/>
          <w:bCs/>
          <w:sz w:val="22"/>
          <w:szCs w:val="22"/>
          <w:lang w:eastAsia="zh-TW"/>
        </w:rPr>
        <w:t xml:space="preserve">roposal 1: </w:t>
      </w:r>
      <w:r w:rsidR="00703C57">
        <w:rPr>
          <w:rFonts w:ascii="Calibri" w:eastAsia="新細明體" w:hAnsi="Calibri" w:hint="eastAsia"/>
          <w:b/>
          <w:bCs/>
          <w:sz w:val="22"/>
          <w:szCs w:val="22"/>
          <w:lang w:eastAsia="zh-TW"/>
        </w:rPr>
        <w:t>RAN2</w:t>
      </w:r>
      <w:r w:rsidR="00703C57">
        <w:rPr>
          <w:rFonts w:ascii="Calibri" w:eastAsia="新細明體" w:hAnsi="Calibri"/>
          <w:b/>
          <w:bCs/>
          <w:sz w:val="22"/>
          <w:szCs w:val="22"/>
          <w:lang w:eastAsia="zh-TW"/>
        </w:rPr>
        <w:t xml:space="preserve"> to s</w:t>
      </w:r>
      <w:r w:rsidR="00C803BA">
        <w:rPr>
          <w:rFonts w:ascii="Calibri" w:eastAsia="新細明體" w:hAnsi="Calibri"/>
          <w:b/>
          <w:bCs/>
          <w:sz w:val="22"/>
          <w:szCs w:val="22"/>
          <w:lang w:eastAsia="zh-TW"/>
        </w:rPr>
        <w:t>tudy e</w:t>
      </w:r>
      <w:r>
        <w:rPr>
          <w:rFonts w:ascii="Calibri" w:eastAsia="新細明體" w:hAnsi="Calibri"/>
          <w:b/>
          <w:bCs/>
          <w:sz w:val="22"/>
          <w:szCs w:val="22"/>
          <w:lang w:eastAsia="zh-TW"/>
        </w:rPr>
        <w:t>nhance</w:t>
      </w:r>
      <w:r w:rsidR="00C803BA">
        <w:rPr>
          <w:rFonts w:ascii="Calibri" w:eastAsia="新細明體" w:hAnsi="Calibri"/>
          <w:b/>
          <w:bCs/>
          <w:sz w:val="22"/>
          <w:szCs w:val="22"/>
          <w:lang w:eastAsia="zh-TW"/>
        </w:rPr>
        <w:t>d</w:t>
      </w:r>
      <w:r>
        <w:rPr>
          <w:rFonts w:ascii="Calibri" w:eastAsia="新細明體" w:hAnsi="Calibri"/>
          <w:b/>
          <w:bCs/>
          <w:sz w:val="22"/>
          <w:szCs w:val="22"/>
          <w:lang w:eastAsia="zh-TW"/>
        </w:rPr>
        <w:t xml:space="preserve"> SR design for</w:t>
      </w:r>
      <w:r w:rsidR="00703C57">
        <w:rPr>
          <w:rFonts w:ascii="Calibri" w:eastAsia="新細明體" w:hAnsi="Calibri"/>
          <w:b/>
          <w:bCs/>
          <w:sz w:val="22"/>
          <w:szCs w:val="22"/>
          <w:lang w:eastAsia="zh-TW"/>
        </w:rPr>
        <w:t xml:space="preserve"> dynamic UL scheduling</w:t>
      </w:r>
      <w:r>
        <w:rPr>
          <w:rFonts w:ascii="Calibri" w:eastAsia="新細明體" w:hAnsi="Calibri"/>
          <w:b/>
          <w:bCs/>
          <w:sz w:val="22"/>
          <w:szCs w:val="22"/>
          <w:lang w:eastAsia="zh-TW"/>
        </w:rPr>
        <w:t xml:space="preserve"> </w:t>
      </w:r>
      <w:r w:rsidR="00703C57">
        <w:rPr>
          <w:rFonts w:ascii="Calibri" w:eastAsia="新細明體" w:hAnsi="Calibri"/>
          <w:b/>
          <w:bCs/>
          <w:sz w:val="22"/>
          <w:szCs w:val="22"/>
          <w:lang w:eastAsia="zh-TW"/>
        </w:rPr>
        <w:t>latency reduction.</w:t>
      </w:r>
    </w:p>
    <w:p w14:paraId="2A3D1C71" w14:textId="3680C85B" w:rsidR="005259C5" w:rsidRDefault="005259C5" w:rsidP="005259C5">
      <w:pPr>
        <w:overflowPunct/>
        <w:autoSpaceDE/>
        <w:autoSpaceDN/>
        <w:adjustRightInd/>
        <w:spacing w:after="240"/>
        <w:jc w:val="center"/>
        <w:textAlignment w:val="auto"/>
        <w:rPr>
          <w:rFonts w:ascii="Calibri" w:eastAsia="新細明體" w:hAnsi="Calibri"/>
          <w:sz w:val="22"/>
          <w:szCs w:val="22"/>
          <w:lang w:eastAsia="zh-TW"/>
        </w:rPr>
      </w:pPr>
      <w:r>
        <w:object w:dxaOrig="7650" w:dyaOrig="3211" w14:anchorId="59C6B0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45pt;height:160.7pt" o:ole="">
            <v:imagedata r:id="rId9" o:title=""/>
          </v:shape>
          <o:OLEObject Type="Embed" ProgID="Visio.Drawing.15" ShapeID="_x0000_i1025" DrawAspect="Content" ObjectID="_1721648276" r:id="rId10"/>
        </w:object>
      </w:r>
    </w:p>
    <w:p w14:paraId="0A7209DB" w14:textId="71B9B0C8" w:rsidR="005259C5" w:rsidRPr="005C624F" w:rsidRDefault="005259C5" w:rsidP="005259C5">
      <w:pPr>
        <w:pStyle w:val="TF"/>
        <w:rPr>
          <w:lang w:eastAsia="zh-CN"/>
        </w:rPr>
      </w:pPr>
      <w:r w:rsidRPr="005C624F">
        <w:t xml:space="preserve">Figure </w:t>
      </w:r>
      <w:r w:rsidR="00463A10">
        <w:t xml:space="preserve">2: </w:t>
      </w:r>
      <w:r w:rsidRPr="005E238E">
        <w:t>Dynamic</w:t>
      </w:r>
      <w:r>
        <w:t xml:space="preserve"> UL</w:t>
      </w:r>
      <w:r w:rsidRPr="005E238E">
        <w:t xml:space="preserve"> Scheduling</w:t>
      </w:r>
    </w:p>
    <w:p w14:paraId="4DB2D0E1" w14:textId="41C9F765" w:rsidR="0022245E" w:rsidRDefault="000236F8" w:rsidP="000236F8">
      <w:pPr>
        <w:overflowPunct/>
        <w:autoSpaceDE/>
        <w:autoSpaceDN/>
        <w:adjustRightInd/>
        <w:spacing w:after="240"/>
        <w:ind w:firstLineChars="200" w:firstLine="440"/>
        <w:textAlignment w:val="auto"/>
        <w:rPr>
          <w:rFonts w:ascii="Calibri" w:eastAsia="新細明體" w:hAnsi="Calibri"/>
          <w:sz w:val="22"/>
          <w:szCs w:val="22"/>
          <w:lang w:eastAsia="zh-TW"/>
        </w:rPr>
      </w:pPr>
      <w:r>
        <w:rPr>
          <w:rFonts w:ascii="Calibri" w:eastAsia="新細明體" w:hAnsi="Calibri"/>
          <w:sz w:val="22"/>
          <w:szCs w:val="22"/>
          <w:lang w:eastAsia="zh-TW"/>
        </w:rPr>
        <w:t xml:space="preserve">UL </w:t>
      </w:r>
      <w:r w:rsidR="0093516F">
        <w:rPr>
          <w:rFonts w:ascii="Calibri" w:eastAsia="新細明體" w:hAnsi="Calibri"/>
          <w:sz w:val="22"/>
          <w:szCs w:val="22"/>
          <w:lang w:eastAsia="zh-TW"/>
        </w:rPr>
        <w:t>configured grant (</w:t>
      </w:r>
      <w:r>
        <w:rPr>
          <w:rFonts w:ascii="Calibri" w:eastAsia="新細明體" w:hAnsi="Calibri"/>
          <w:sz w:val="22"/>
          <w:szCs w:val="22"/>
          <w:lang w:eastAsia="zh-TW"/>
        </w:rPr>
        <w:t>CG</w:t>
      </w:r>
      <w:r w:rsidR="0093516F">
        <w:rPr>
          <w:rFonts w:ascii="Calibri" w:eastAsia="新細明體" w:hAnsi="Calibri"/>
          <w:sz w:val="22"/>
          <w:szCs w:val="22"/>
          <w:lang w:eastAsia="zh-TW"/>
        </w:rPr>
        <w:t xml:space="preserve">) </w:t>
      </w:r>
      <w:r>
        <w:rPr>
          <w:rFonts w:ascii="Calibri" w:eastAsia="新細明體" w:hAnsi="Calibri"/>
          <w:sz w:val="22"/>
          <w:szCs w:val="22"/>
          <w:lang w:eastAsia="zh-TW"/>
        </w:rPr>
        <w:t xml:space="preserve">can partially solve some problems </w:t>
      </w:r>
      <w:r w:rsidR="0093516F">
        <w:rPr>
          <w:rFonts w:ascii="Calibri" w:eastAsia="新細明體" w:hAnsi="Calibri"/>
          <w:sz w:val="22"/>
          <w:szCs w:val="22"/>
          <w:lang w:eastAsia="zh-TW"/>
        </w:rPr>
        <w:t xml:space="preserve">seen with </w:t>
      </w:r>
      <w:r>
        <w:rPr>
          <w:rFonts w:ascii="Calibri" w:eastAsia="新細明體" w:hAnsi="Calibri"/>
          <w:sz w:val="22"/>
          <w:szCs w:val="22"/>
          <w:lang w:eastAsia="zh-TW"/>
        </w:rPr>
        <w:t xml:space="preserve">dynamic UL scheduling mechanism, for example: long SR delay problem and scheduling delay. However, there </w:t>
      </w:r>
      <w:r w:rsidR="0093516F">
        <w:rPr>
          <w:rFonts w:ascii="Calibri" w:eastAsia="新細明體" w:hAnsi="Calibri"/>
          <w:sz w:val="22"/>
          <w:szCs w:val="22"/>
          <w:lang w:eastAsia="zh-TW"/>
        </w:rPr>
        <w:t xml:space="preserve">is </w:t>
      </w:r>
      <w:r>
        <w:rPr>
          <w:rFonts w:ascii="Calibri" w:eastAsia="新細明體" w:hAnsi="Calibri"/>
          <w:sz w:val="22"/>
          <w:szCs w:val="22"/>
          <w:lang w:eastAsia="zh-TW"/>
        </w:rPr>
        <w:t xml:space="preserve">still some </w:t>
      </w:r>
      <w:r w:rsidR="00E30586">
        <w:rPr>
          <w:rFonts w:ascii="Calibri" w:eastAsia="新細明體" w:hAnsi="Calibri"/>
          <w:sz w:val="22"/>
          <w:szCs w:val="22"/>
          <w:lang w:eastAsia="zh-TW"/>
        </w:rPr>
        <w:t xml:space="preserve">room </w:t>
      </w:r>
      <w:r w:rsidR="0093516F">
        <w:rPr>
          <w:rFonts w:ascii="Calibri" w:eastAsia="新細明體" w:hAnsi="Calibri"/>
          <w:sz w:val="22"/>
          <w:szCs w:val="22"/>
          <w:lang w:eastAsia="zh-TW"/>
        </w:rPr>
        <w:t xml:space="preserve">for improvement to meet </w:t>
      </w:r>
      <w:r>
        <w:rPr>
          <w:rFonts w:ascii="Calibri" w:eastAsia="新細明體" w:hAnsi="Calibri"/>
          <w:sz w:val="22"/>
          <w:szCs w:val="22"/>
          <w:lang w:eastAsia="zh-TW"/>
        </w:rPr>
        <w:t>UL</w:t>
      </w:r>
      <w:r w:rsidR="00E30586">
        <w:rPr>
          <w:rFonts w:ascii="Calibri" w:eastAsia="新細明體" w:hAnsi="Calibri"/>
          <w:sz w:val="22"/>
          <w:szCs w:val="22"/>
          <w:lang w:eastAsia="zh-TW"/>
        </w:rPr>
        <w:t xml:space="preserve"> </w:t>
      </w:r>
      <w:r>
        <w:rPr>
          <w:rFonts w:ascii="Calibri" w:eastAsia="新細明體" w:hAnsi="Calibri"/>
          <w:sz w:val="22"/>
          <w:szCs w:val="22"/>
          <w:lang w:eastAsia="zh-TW"/>
        </w:rPr>
        <w:t>AR service requirem</w:t>
      </w:r>
      <w:r>
        <w:rPr>
          <w:rFonts w:ascii="Calibri" w:eastAsia="新細明體" w:hAnsi="Calibri"/>
          <w:sz w:val="22"/>
          <w:szCs w:val="22"/>
          <w:lang w:eastAsia="zh-TW"/>
        </w:rPr>
        <w:t>ents. For example: current CG period is not perfectly match with UL AR services</w:t>
      </w:r>
      <w:r w:rsidR="0022245E">
        <w:rPr>
          <w:rFonts w:ascii="Calibri" w:eastAsia="新細明體" w:hAnsi="Calibri"/>
          <w:sz w:val="22"/>
          <w:szCs w:val="22"/>
          <w:lang w:eastAsia="zh-TW"/>
        </w:rPr>
        <w:t xml:space="preserve">. </w:t>
      </w:r>
      <w:r w:rsidR="001B18D8">
        <w:rPr>
          <w:rFonts w:ascii="Calibri" w:eastAsia="新細明體" w:hAnsi="Calibri"/>
          <w:sz w:val="22"/>
          <w:szCs w:val="22"/>
          <w:lang w:eastAsia="zh-TW"/>
        </w:rPr>
        <w:t>We use FPS = 60</w:t>
      </w:r>
      <w:r w:rsidR="00473A38">
        <w:rPr>
          <w:rFonts w:ascii="Calibri" w:eastAsia="新細明體" w:hAnsi="Calibri"/>
          <w:sz w:val="22"/>
          <w:szCs w:val="22"/>
          <w:lang w:eastAsia="zh-TW"/>
        </w:rPr>
        <w:t xml:space="preserve"> (period = 16.67ms) </w:t>
      </w:r>
      <w:r w:rsidR="001B18D8">
        <w:rPr>
          <w:rFonts w:ascii="Calibri" w:eastAsia="新細明體" w:hAnsi="Calibri"/>
          <w:sz w:val="22"/>
          <w:szCs w:val="22"/>
          <w:lang w:eastAsia="zh-TW"/>
        </w:rPr>
        <w:t>under FDD and TDD (pattern: DDDSU) scenarios as example:</w:t>
      </w:r>
    </w:p>
    <w:p w14:paraId="6DE72CEE" w14:textId="7C24B0EF" w:rsidR="00473A38" w:rsidRPr="00C4191E" w:rsidRDefault="00473A38" w:rsidP="00473A38">
      <w:pPr>
        <w:pStyle w:val="TF"/>
        <w:rPr>
          <w:lang w:eastAsia="zh-CN"/>
        </w:rPr>
      </w:pPr>
      <w:r>
        <w:t>Table</w:t>
      </w:r>
      <w:r w:rsidRPr="005C624F">
        <w:t xml:space="preserve"> </w:t>
      </w:r>
      <w:r>
        <w:t>2: Additional delay due to CG period m</w:t>
      </w:r>
      <w:r>
        <w:t>is</w:t>
      </w:r>
      <w:r w:rsidR="0041607D">
        <w:t>ma</w:t>
      </w:r>
      <w:r>
        <w:t>tc</w:t>
      </w:r>
      <w:r>
        <w:t>h with UL AR period</w:t>
      </w:r>
    </w:p>
    <w:tbl>
      <w:tblPr>
        <w:tblStyle w:val="afb"/>
        <w:tblW w:w="8968" w:type="dxa"/>
        <w:jc w:val="center"/>
        <w:tblLook w:val="04A0" w:firstRow="1" w:lastRow="0" w:firstColumn="1" w:lastColumn="0" w:noHBand="0" w:noVBand="1"/>
      </w:tblPr>
      <w:tblGrid>
        <w:gridCol w:w="1731"/>
        <w:gridCol w:w="774"/>
        <w:gridCol w:w="1223"/>
        <w:gridCol w:w="5240"/>
      </w:tblGrid>
      <w:tr w:rsidR="001B18D8" w14:paraId="0A782F71" w14:textId="77777777" w:rsidTr="00473A38">
        <w:trPr>
          <w:jc w:val="center"/>
        </w:trPr>
        <w:tc>
          <w:tcPr>
            <w:tcW w:w="1731" w:type="dxa"/>
          </w:tcPr>
          <w:p w14:paraId="67B803F2" w14:textId="487DF938" w:rsidR="001B18D8" w:rsidRDefault="001B18D8" w:rsidP="00473A38">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hint="eastAsia"/>
                <w:sz w:val="22"/>
                <w:szCs w:val="22"/>
                <w:lang w:eastAsia="zh-TW"/>
              </w:rPr>
              <w:t>C</w:t>
            </w:r>
            <w:r>
              <w:rPr>
                <w:rFonts w:ascii="Calibri" w:eastAsia="新細明體" w:hAnsi="Calibri"/>
                <w:sz w:val="22"/>
                <w:szCs w:val="22"/>
                <w:lang w:eastAsia="zh-TW"/>
              </w:rPr>
              <w:t>G period (</w:t>
            </w:r>
            <w:proofErr w:type="spellStart"/>
            <w:r>
              <w:rPr>
                <w:rFonts w:ascii="Calibri" w:eastAsia="新細明體" w:hAnsi="Calibri"/>
                <w:sz w:val="22"/>
                <w:szCs w:val="22"/>
                <w:lang w:eastAsia="zh-TW"/>
              </w:rPr>
              <w:t>ms</w:t>
            </w:r>
            <w:proofErr w:type="spellEnd"/>
            <w:r>
              <w:rPr>
                <w:rFonts w:ascii="Calibri" w:eastAsia="新細明體" w:hAnsi="Calibri"/>
                <w:sz w:val="22"/>
                <w:szCs w:val="22"/>
                <w:lang w:eastAsia="zh-TW"/>
              </w:rPr>
              <w:t>)</w:t>
            </w:r>
          </w:p>
        </w:tc>
        <w:tc>
          <w:tcPr>
            <w:tcW w:w="774" w:type="dxa"/>
          </w:tcPr>
          <w:p w14:paraId="1EC53DB3" w14:textId="47FECC86" w:rsidR="001B18D8" w:rsidRDefault="001B18D8" w:rsidP="00473A38">
            <w:pPr>
              <w:overflowPunct/>
              <w:autoSpaceDE/>
              <w:autoSpaceDN/>
              <w:adjustRightInd/>
              <w:spacing w:after="240"/>
              <w:jc w:val="center"/>
              <w:textAlignment w:val="auto"/>
              <w:rPr>
                <w:rFonts w:ascii="Calibri" w:eastAsia="新細明體" w:hAnsi="Calibri"/>
                <w:sz w:val="22"/>
                <w:szCs w:val="22"/>
                <w:lang w:eastAsia="zh-TW"/>
              </w:rPr>
            </w:pPr>
            <w:proofErr w:type="spellStart"/>
            <w:r>
              <w:rPr>
                <w:rFonts w:ascii="Calibri" w:eastAsia="新細明體" w:hAnsi="Calibri" w:hint="eastAsia"/>
                <w:sz w:val="22"/>
                <w:szCs w:val="22"/>
                <w:lang w:eastAsia="zh-TW"/>
              </w:rPr>
              <w:t>x</w:t>
            </w:r>
            <w:r>
              <w:rPr>
                <w:rFonts w:ascii="Calibri" w:eastAsia="新細明體" w:hAnsi="Calibri"/>
                <w:sz w:val="22"/>
                <w:szCs w:val="22"/>
                <w:lang w:eastAsia="zh-TW"/>
              </w:rPr>
              <w:t>DD</w:t>
            </w:r>
            <w:proofErr w:type="spellEnd"/>
          </w:p>
        </w:tc>
        <w:tc>
          <w:tcPr>
            <w:tcW w:w="1223" w:type="dxa"/>
          </w:tcPr>
          <w:p w14:paraId="197C502E" w14:textId="6B75BC49" w:rsidR="001B18D8" w:rsidRDefault="001B18D8" w:rsidP="00473A38">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hint="eastAsia"/>
                <w:sz w:val="22"/>
                <w:szCs w:val="22"/>
                <w:lang w:eastAsia="zh-TW"/>
              </w:rPr>
              <w:t>S</w:t>
            </w:r>
            <w:r>
              <w:rPr>
                <w:rFonts w:ascii="Calibri" w:eastAsia="新細明體" w:hAnsi="Calibri"/>
                <w:sz w:val="22"/>
                <w:szCs w:val="22"/>
                <w:lang w:eastAsia="zh-TW"/>
              </w:rPr>
              <w:t>CS (kHz)</w:t>
            </w:r>
          </w:p>
        </w:tc>
        <w:tc>
          <w:tcPr>
            <w:tcW w:w="5240" w:type="dxa"/>
          </w:tcPr>
          <w:p w14:paraId="511CB273" w14:textId="30AC7AA5" w:rsidR="001B18D8" w:rsidRDefault="001B18D8" w:rsidP="00473A38">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hint="eastAsia"/>
                <w:sz w:val="22"/>
                <w:szCs w:val="22"/>
                <w:lang w:eastAsia="zh-TW"/>
              </w:rPr>
              <w:t>A</w:t>
            </w:r>
            <w:r>
              <w:rPr>
                <w:rFonts w:ascii="Calibri" w:eastAsia="新細明體" w:hAnsi="Calibri"/>
                <w:sz w:val="22"/>
                <w:szCs w:val="22"/>
                <w:lang w:eastAsia="zh-TW"/>
              </w:rPr>
              <w:t>dditional average delay due to period mismatch (</w:t>
            </w:r>
            <w:proofErr w:type="spellStart"/>
            <w:r>
              <w:rPr>
                <w:rFonts w:ascii="Calibri" w:eastAsia="新細明體" w:hAnsi="Calibri"/>
                <w:sz w:val="22"/>
                <w:szCs w:val="22"/>
                <w:lang w:eastAsia="zh-TW"/>
              </w:rPr>
              <w:t>ms</w:t>
            </w:r>
            <w:proofErr w:type="spellEnd"/>
            <w:r>
              <w:rPr>
                <w:rFonts w:ascii="Calibri" w:eastAsia="新細明體" w:hAnsi="Calibri"/>
                <w:sz w:val="22"/>
                <w:szCs w:val="22"/>
                <w:lang w:eastAsia="zh-TW"/>
              </w:rPr>
              <w:t>)</w:t>
            </w:r>
          </w:p>
        </w:tc>
      </w:tr>
      <w:tr w:rsidR="001B18D8" w14:paraId="72881698" w14:textId="77777777" w:rsidTr="00473A38">
        <w:trPr>
          <w:jc w:val="center"/>
        </w:trPr>
        <w:tc>
          <w:tcPr>
            <w:tcW w:w="1731" w:type="dxa"/>
          </w:tcPr>
          <w:p w14:paraId="03030711" w14:textId="13E62732" w:rsidR="001B18D8" w:rsidRDefault="001B18D8" w:rsidP="00473A38">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hint="eastAsia"/>
                <w:sz w:val="22"/>
                <w:szCs w:val="22"/>
                <w:lang w:eastAsia="zh-TW"/>
              </w:rPr>
              <w:t>1</w:t>
            </w:r>
            <w:r>
              <w:rPr>
                <w:rFonts w:ascii="Calibri" w:eastAsia="新細明體" w:hAnsi="Calibri"/>
                <w:sz w:val="22"/>
                <w:szCs w:val="22"/>
                <w:lang w:eastAsia="zh-TW"/>
              </w:rPr>
              <w:t>6</w:t>
            </w:r>
          </w:p>
        </w:tc>
        <w:tc>
          <w:tcPr>
            <w:tcW w:w="774" w:type="dxa"/>
          </w:tcPr>
          <w:p w14:paraId="2632C0D6" w14:textId="13281878" w:rsidR="001B18D8" w:rsidRDefault="0016081A" w:rsidP="00473A38">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hint="eastAsia"/>
                <w:sz w:val="22"/>
                <w:szCs w:val="22"/>
                <w:lang w:eastAsia="zh-TW"/>
              </w:rPr>
              <w:t>F</w:t>
            </w:r>
            <w:r>
              <w:rPr>
                <w:rFonts w:ascii="Calibri" w:eastAsia="新細明體" w:hAnsi="Calibri"/>
                <w:sz w:val="22"/>
                <w:szCs w:val="22"/>
                <w:lang w:eastAsia="zh-TW"/>
              </w:rPr>
              <w:t>DD</w:t>
            </w:r>
          </w:p>
        </w:tc>
        <w:tc>
          <w:tcPr>
            <w:tcW w:w="1223" w:type="dxa"/>
          </w:tcPr>
          <w:p w14:paraId="041CAB4A" w14:textId="343477A9" w:rsidR="001B18D8" w:rsidRDefault="0016081A" w:rsidP="00473A38">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hint="eastAsia"/>
                <w:sz w:val="22"/>
                <w:szCs w:val="22"/>
                <w:lang w:eastAsia="zh-TW"/>
              </w:rPr>
              <w:t>3</w:t>
            </w:r>
            <w:r>
              <w:rPr>
                <w:rFonts w:ascii="Calibri" w:eastAsia="新細明體" w:hAnsi="Calibri"/>
                <w:sz w:val="22"/>
                <w:szCs w:val="22"/>
                <w:lang w:eastAsia="zh-TW"/>
              </w:rPr>
              <w:t>0</w:t>
            </w:r>
          </w:p>
        </w:tc>
        <w:tc>
          <w:tcPr>
            <w:tcW w:w="5240" w:type="dxa"/>
          </w:tcPr>
          <w:p w14:paraId="5AE3DC52" w14:textId="26ED3756" w:rsidR="001B18D8" w:rsidRDefault="00473A38" w:rsidP="00473A38">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hint="eastAsia"/>
                <w:sz w:val="22"/>
                <w:szCs w:val="22"/>
                <w:lang w:eastAsia="zh-TW"/>
              </w:rPr>
              <w:t>7</w:t>
            </w:r>
            <w:r>
              <w:rPr>
                <w:rFonts w:ascii="Calibri" w:eastAsia="新細明體" w:hAnsi="Calibri"/>
                <w:sz w:val="22"/>
                <w:szCs w:val="22"/>
                <w:lang w:eastAsia="zh-TW"/>
              </w:rPr>
              <w:t>.9999</w:t>
            </w:r>
          </w:p>
        </w:tc>
      </w:tr>
      <w:tr w:rsidR="001B18D8" w14:paraId="528D56A0" w14:textId="77777777" w:rsidTr="00473A38">
        <w:trPr>
          <w:jc w:val="center"/>
        </w:trPr>
        <w:tc>
          <w:tcPr>
            <w:tcW w:w="1731" w:type="dxa"/>
          </w:tcPr>
          <w:p w14:paraId="3FC0B7A0" w14:textId="4A8391D8" w:rsidR="001B18D8" w:rsidRDefault="001B18D8" w:rsidP="00473A38">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hint="eastAsia"/>
                <w:sz w:val="22"/>
                <w:szCs w:val="22"/>
                <w:lang w:eastAsia="zh-TW"/>
              </w:rPr>
              <w:t>1</w:t>
            </w:r>
            <w:r>
              <w:rPr>
                <w:rFonts w:ascii="Calibri" w:eastAsia="新細明體" w:hAnsi="Calibri"/>
                <w:sz w:val="22"/>
                <w:szCs w:val="22"/>
                <w:lang w:eastAsia="zh-TW"/>
              </w:rPr>
              <w:t>6</w:t>
            </w:r>
          </w:p>
        </w:tc>
        <w:tc>
          <w:tcPr>
            <w:tcW w:w="774" w:type="dxa"/>
          </w:tcPr>
          <w:p w14:paraId="21202FB5" w14:textId="3ED16F07" w:rsidR="001B18D8" w:rsidRDefault="0016081A" w:rsidP="00473A38">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hint="eastAsia"/>
                <w:sz w:val="22"/>
                <w:szCs w:val="22"/>
                <w:lang w:eastAsia="zh-TW"/>
              </w:rPr>
              <w:t>T</w:t>
            </w:r>
            <w:r>
              <w:rPr>
                <w:rFonts w:ascii="Calibri" w:eastAsia="新細明體" w:hAnsi="Calibri"/>
                <w:sz w:val="22"/>
                <w:szCs w:val="22"/>
                <w:lang w:eastAsia="zh-TW"/>
              </w:rPr>
              <w:t>DD</w:t>
            </w:r>
          </w:p>
        </w:tc>
        <w:tc>
          <w:tcPr>
            <w:tcW w:w="1223" w:type="dxa"/>
          </w:tcPr>
          <w:p w14:paraId="5F514A18" w14:textId="0FDCB533" w:rsidR="001B18D8" w:rsidRDefault="001B18D8" w:rsidP="00473A38">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hint="eastAsia"/>
                <w:sz w:val="22"/>
                <w:szCs w:val="22"/>
                <w:lang w:eastAsia="zh-TW"/>
              </w:rPr>
              <w:t>3</w:t>
            </w:r>
            <w:r>
              <w:rPr>
                <w:rFonts w:ascii="Calibri" w:eastAsia="新細明體" w:hAnsi="Calibri"/>
                <w:sz w:val="22"/>
                <w:szCs w:val="22"/>
                <w:lang w:eastAsia="zh-TW"/>
              </w:rPr>
              <w:t>0</w:t>
            </w:r>
          </w:p>
        </w:tc>
        <w:tc>
          <w:tcPr>
            <w:tcW w:w="5240" w:type="dxa"/>
          </w:tcPr>
          <w:p w14:paraId="4C9453CF" w14:textId="5B220E77" w:rsidR="001B18D8" w:rsidRDefault="001B18D8" w:rsidP="00473A38">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hint="eastAsia"/>
                <w:sz w:val="22"/>
                <w:szCs w:val="22"/>
                <w:lang w:eastAsia="zh-TW"/>
              </w:rPr>
              <w:t>8</w:t>
            </w:r>
            <w:r>
              <w:rPr>
                <w:rFonts w:ascii="Calibri" w:eastAsia="新細明體" w:hAnsi="Calibri"/>
                <w:sz w:val="22"/>
                <w:szCs w:val="22"/>
                <w:lang w:eastAsia="zh-TW"/>
              </w:rPr>
              <w:t>.5522</w:t>
            </w:r>
          </w:p>
        </w:tc>
      </w:tr>
      <w:tr w:rsidR="001B18D8" w14:paraId="013571F5" w14:textId="77777777" w:rsidTr="00473A38">
        <w:trPr>
          <w:jc w:val="center"/>
        </w:trPr>
        <w:tc>
          <w:tcPr>
            <w:tcW w:w="1731" w:type="dxa"/>
          </w:tcPr>
          <w:p w14:paraId="13410E5F" w14:textId="01724D6C" w:rsidR="001B18D8" w:rsidRDefault="001B18D8" w:rsidP="00473A38">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hint="eastAsia"/>
                <w:sz w:val="22"/>
                <w:szCs w:val="22"/>
                <w:lang w:eastAsia="zh-TW"/>
              </w:rPr>
              <w:t>1</w:t>
            </w:r>
            <w:r>
              <w:rPr>
                <w:rFonts w:ascii="Calibri" w:eastAsia="新細明體" w:hAnsi="Calibri"/>
                <w:sz w:val="22"/>
                <w:szCs w:val="22"/>
                <w:lang w:eastAsia="zh-TW"/>
              </w:rPr>
              <w:t>6</w:t>
            </w:r>
          </w:p>
        </w:tc>
        <w:tc>
          <w:tcPr>
            <w:tcW w:w="774" w:type="dxa"/>
          </w:tcPr>
          <w:p w14:paraId="3C944088" w14:textId="3AB566DA" w:rsidR="001B18D8" w:rsidRDefault="0016081A" w:rsidP="00473A38">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hint="eastAsia"/>
                <w:sz w:val="22"/>
                <w:szCs w:val="22"/>
                <w:lang w:eastAsia="zh-TW"/>
              </w:rPr>
              <w:t>T</w:t>
            </w:r>
            <w:r>
              <w:rPr>
                <w:rFonts w:ascii="Calibri" w:eastAsia="新細明體" w:hAnsi="Calibri"/>
                <w:sz w:val="22"/>
                <w:szCs w:val="22"/>
                <w:lang w:eastAsia="zh-TW"/>
              </w:rPr>
              <w:t>DD</w:t>
            </w:r>
          </w:p>
        </w:tc>
        <w:tc>
          <w:tcPr>
            <w:tcW w:w="1223" w:type="dxa"/>
          </w:tcPr>
          <w:p w14:paraId="41D1089C" w14:textId="6AD305D9" w:rsidR="001B18D8" w:rsidRDefault="001B18D8" w:rsidP="00473A38">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hint="eastAsia"/>
                <w:sz w:val="22"/>
                <w:szCs w:val="22"/>
                <w:lang w:eastAsia="zh-TW"/>
              </w:rPr>
              <w:t>1</w:t>
            </w:r>
            <w:r>
              <w:rPr>
                <w:rFonts w:ascii="Calibri" w:eastAsia="新細明體" w:hAnsi="Calibri"/>
                <w:sz w:val="22"/>
                <w:szCs w:val="22"/>
                <w:lang w:eastAsia="zh-TW"/>
              </w:rPr>
              <w:t>20</w:t>
            </w:r>
          </w:p>
        </w:tc>
        <w:tc>
          <w:tcPr>
            <w:tcW w:w="5240" w:type="dxa"/>
          </w:tcPr>
          <w:p w14:paraId="0B44280F" w14:textId="376EEBC9" w:rsidR="001B18D8" w:rsidRDefault="001B18D8" w:rsidP="00473A38">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hint="eastAsia"/>
                <w:sz w:val="22"/>
                <w:szCs w:val="22"/>
                <w:lang w:eastAsia="zh-TW"/>
              </w:rPr>
              <w:t>8</w:t>
            </w:r>
            <w:r>
              <w:rPr>
                <w:rFonts w:ascii="Calibri" w:eastAsia="新細明體" w:hAnsi="Calibri"/>
                <w:sz w:val="22"/>
                <w:szCs w:val="22"/>
                <w:lang w:eastAsia="zh-TW"/>
              </w:rPr>
              <w:t>.2551</w:t>
            </w:r>
          </w:p>
        </w:tc>
      </w:tr>
      <w:tr w:rsidR="001B18D8" w14:paraId="793FC0F4" w14:textId="77777777" w:rsidTr="00473A38">
        <w:trPr>
          <w:jc w:val="center"/>
        </w:trPr>
        <w:tc>
          <w:tcPr>
            <w:tcW w:w="1731" w:type="dxa"/>
          </w:tcPr>
          <w:p w14:paraId="7A61735B" w14:textId="19711E61" w:rsidR="001B18D8" w:rsidRDefault="001B18D8" w:rsidP="00473A38">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hint="eastAsia"/>
                <w:sz w:val="22"/>
                <w:szCs w:val="22"/>
                <w:lang w:eastAsia="zh-TW"/>
              </w:rPr>
              <w:t>1</w:t>
            </w:r>
            <w:r>
              <w:rPr>
                <w:rFonts w:ascii="Calibri" w:eastAsia="新細明體" w:hAnsi="Calibri"/>
                <w:sz w:val="22"/>
                <w:szCs w:val="22"/>
                <w:lang w:eastAsia="zh-TW"/>
              </w:rPr>
              <w:t>6.67</w:t>
            </w:r>
          </w:p>
        </w:tc>
        <w:tc>
          <w:tcPr>
            <w:tcW w:w="774" w:type="dxa"/>
          </w:tcPr>
          <w:p w14:paraId="26970852" w14:textId="25DAC10D" w:rsidR="001B18D8" w:rsidRDefault="0016081A" w:rsidP="00473A38">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hint="eastAsia"/>
                <w:sz w:val="22"/>
                <w:szCs w:val="22"/>
                <w:lang w:eastAsia="zh-TW"/>
              </w:rPr>
              <w:t>F</w:t>
            </w:r>
            <w:r>
              <w:rPr>
                <w:rFonts w:ascii="Calibri" w:eastAsia="新細明體" w:hAnsi="Calibri"/>
                <w:sz w:val="22"/>
                <w:szCs w:val="22"/>
                <w:lang w:eastAsia="zh-TW"/>
              </w:rPr>
              <w:t>DD</w:t>
            </w:r>
          </w:p>
        </w:tc>
        <w:tc>
          <w:tcPr>
            <w:tcW w:w="1223" w:type="dxa"/>
          </w:tcPr>
          <w:p w14:paraId="07936279" w14:textId="1E7C6E0F" w:rsidR="001B18D8" w:rsidRDefault="001B18D8" w:rsidP="00473A38">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hint="eastAsia"/>
                <w:sz w:val="22"/>
                <w:szCs w:val="22"/>
                <w:lang w:eastAsia="zh-TW"/>
              </w:rPr>
              <w:t>3</w:t>
            </w:r>
            <w:r>
              <w:rPr>
                <w:rFonts w:ascii="Calibri" w:eastAsia="新細明體" w:hAnsi="Calibri"/>
                <w:sz w:val="22"/>
                <w:szCs w:val="22"/>
                <w:lang w:eastAsia="zh-TW"/>
              </w:rPr>
              <w:t>0</w:t>
            </w:r>
          </w:p>
        </w:tc>
        <w:tc>
          <w:tcPr>
            <w:tcW w:w="5240" w:type="dxa"/>
          </w:tcPr>
          <w:p w14:paraId="3C357713" w14:textId="422B2CE5" w:rsidR="001B18D8" w:rsidRDefault="001B18D8" w:rsidP="00473A38">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hint="eastAsia"/>
                <w:sz w:val="22"/>
                <w:szCs w:val="22"/>
                <w:lang w:eastAsia="zh-TW"/>
              </w:rPr>
              <w:t>0</w:t>
            </w:r>
          </w:p>
        </w:tc>
      </w:tr>
      <w:tr w:rsidR="001B18D8" w14:paraId="08F821C2" w14:textId="77777777" w:rsidTr="00473A38">
        <w:trPr>
          <w:jc w:val="center"/>
        </w:trPr>
        <w:tc>
          <w:tcPr>
            <w:tcW w:w="1731" w:type="dxa"/>
          </w:tcPr>
          <w:p w14:paraId="1DDA4B3A" w14:textId="1FA7C0C0" w:rsidR="001B18D8" w:rsidRDefault="001B18D8" w:rsidP="00473A38">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hint="eastAsia"/>
                <w:sz w:val="22"/>
                <w:szCs w:val="22"/>
                <w:lang w:eastAsia="zh-TW"/>
              </w:rPr>
              <w:t>1</w:t>
            </w:r>
            <w:r>
              <w:rPr>
                <w:rFonts w:ascii="Calibri" w:eastAsia="新細明體" w:hAnsi="Calibri"/>
                <w:sz w:val="22"/>
                <w:szCs w:val="22"/>
                <w:lang w:eastAsia="zh-TW"/>
              </w:rPr>
              <w:t>6.67</w:t>
            </w:r>
          </w:p>
        </w:tc>
        <w:tc>
          <w:tcPr>
            <w:tcW w:w="774" w:type="dxa"/>
          </w:tcPr>
          <w:p w14:paraId="735AB824" w14:textId="63F0B36B" w:rsidR="001B18D8" w:rsidRDefault="0016081A" w:rsidP="00473A38">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hint="eastAsia"/>
                <w:sz w:val="22"/>
                <w:szCs w:val="22"/>
                <w:lang w:eastAsia="zh-TW"/>
              </w:rPr>
              <w:t>T</w:t>
            </w:r>
            <w:r>
              <w:rPr>
                <w:rFonts w:ascii="Calibri" w:eastAsia="新細明體" w:hAnsi="Calibri"/>
                <w:sz w:val="22"/>
                <w:szCs w:val="22"/>
                <w:lang w:eastAsia="zh-TW"/>
              </w:rPr>
              <w:t>DD</w:t>
            </w:r>
          </w:p>
        </w:tc>
        <w:tc>
          <w:tcPr>
            <w:tcW w:w="1223" w:type="dxa"/>
          </w:tcPr>
          <w:p w14:paraId="5A84A9D7" w14:textId="683152B0" w:rsidR="001B18D8" w:rsidRDefault="0016081A" w:rsidP="00473A38">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sz w:val="22"/>
                <w:szCs w:val="22"/>
                <w:lang w:eastAsia="zh-TW"/>
              </w:rPr>
              <w:t>3</w:t>
            </w:r>
            <w:r w:rsidR="001B18D8">
              <w:rPr>
                <w:rFonts w:ascii="Calibri" w:eastAsia="新細明體" w:hAnsi="Calibri"/>
                <w:sz w:val="22"/>
                <w:szCs w:val="22"/>
                <w:lang w:eastAsia="zh-TW"/>
              </w:rPr>
              <w:t>0</w:t>
            </w:r>
          </w:p>
        </w:tc>
        <w:tc>
          <w:tcPr>
            <w:tcW w:w="5240" w:type="dxa"/>
          </w:tcPr>
          <w:p w14:paraId="2E7478AB" w14:textId="133A646C" w:rsidR="001B18D8" w:rsidRDefault="001B18D8" w:rsidP="00473A38">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hint="eastAsia"/>
                <w:sz w:val="22"/>
                <w:szCs w:val="22"/>
                <w:lang w:eastAsia="zh-TW"/>
              </w:rPr>
              <w:t>0</w:t>
            </w:r>
          </w:p>
        </w:tc>
      </w:tr>
      <w:tr w:rsidR="0016081A" w14:paraId="68AF2CB5" w14:textId="77777777" w:rsidTr="00473A38">
        <w:trPr>
          <w:jc w:val="center"/>
        </w:trPr>
        <w:tc>
          <w:tcPr>
            <w:tcW w:w="1731" w:type="dxa"/>
          </w:tcPr>
          <w:p w14:paraId="0D26DF55" w14:textId="4568D065" w:rsidR="0016081A" w:rsidRDefault="0016081A" w:rsidP="00473A38">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hint="eastAsia"/>
                <w:sz w:val="22"/>
                <w:szCs w:val="22"/>
                <w:lang w:eastAsia="zh-TW"/>
              </w:rPr>
              <w:t>1</w:t>
            </w:r>
            <w:r>
              <w:rPr>
                <w:rFonts w:ascii="Calibri" w:eastAsia="新細明體" w:hAnsi="Calibri"/>
                <w:sz w:val="22"/>
                <w:szCs w:val="22"/>
                <w:lang w:eastAsia="zh-TW"/>
              </w:rPr>
              <w:t>6.67</w:t>
            </w:r>
          </w:p>
        </w:tc>
        <w:tc>
          <w:tcPr>
            <w:tcW w:w="774" w:type="dxa"/>
          </w:tcPr>
          <w:p w14:paraId="27527C59" w14:textId="56987C39" w:rsidR="0016081A" w:rsidRDefault="0016081A" w:rsidP="00473A38">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hint="eastAsia"/>
                <w:sz w:val="22"/>
                <w:szCs w:val="22"/>
                <w:lang w:eastAsia="zh-TW"/>
              </w:rPr>
              <w:t>T</w:t>
            </w:r>
            <w:r>
              <w:rPr>
                <w:rFonts w:ascii="Calibri" w:eastAsia="新細明體" w:hAnsi="Calibri"/>
                <w:sz w:val="22"/>
                <w:szCs w:val="22"/>
                <w:lang w:eastAsia="zh-TW"/>
              </w:rPr>
              <w:t>DD</w:t>
            </w:r>
          </w:p>
        </w:tc>
        <w:tc>
          <w:tcPr>
            <w:tcW w:w="1223" w:type="dxa"/>
          </w:tcPr>
          <w:p w14:paraId="22792C37" w14:textId="14C91CD0" w:rsidR="0016081A" w:rsidRDefault="0016081A" w:rsidP="00473A38">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hint="eastAsia"/>
                <w:sz w:val="22"/>
                <w:szCs w:val="22"/>
                <w:lang w:eastAsia="zh-TW"/>
              </w:rPr>
              <w:t>1</w:t>
            </w:r>
            <w:r>
              <w:rPr>
                <w:rFonts w:ascii="Calibri" w:eastAsia="新細明體" w:hAnsi="Calibri"/>
                <w:sz w:val="22"/>
                <w:szCs w:val="22"/>
                <w:lang w:eastAsia="zh-TW"/>
              </w:rPr>
              <w:t>20</w:t>
            </w:r>
          </w:p>
        </w:tc>
        <w:tc>
          <w:tcPr>
            <w:tcW w:w="5240" w:type="dxa"/>
          </w:tcPr>
          <w:p w14:paraId="1DA1F134" w14:textId="7570AC9D" w:rsidR="0016081A" w:rsidRDefault="00473A38" w:rsidP="00473A38">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hint="eastAsia"/>
                <w:sz w:val="22"/>
                <w:szCs w:val="22"/>
                <w:lang w:eastAsia="zh-TW"/>
              </w:rPr>
              <w:t>0</w:t>
            </w:r>
          </w:p>
        </w:tc>
      </w:tr>
    </w:tbl>
    <w:p w14:paraId="3C054DAD" w14:textId="26A4B976" w:rsidR="00C803BA" w:rsidRDefault="00C803BA" w:rsidP="00C803BA">
      <w:pPr>
        <w:overflowPunct/>
        <w:autoSpaceDE/>
        <w:autoSpaceDN/>
        <w:adjustRightInd/>
        <w:spacing w:after="240"/>
        <w:ind w:firstLineChars="200" w:firstLine="440"/>
        <w:textAlignment w:val="auto"/>
        <w:rPr>
          <w:rFonts w:ascii="Calibri" w:eastAsia="新細明體" w:hAnsi="Calibri"/>
          <w:sz w:val="22"/>
          <w:szCs w:val="22"/>
          <w:lang w:eastAsia="zh-TW"/>
        </w:rPr>
      </w:pPr>
      <w:r w:rsidRPr="00C803BA">
        <w:rPr>
          <w:rFonts w:ascii="Calibri" w:eastAsia="新細明體" w:hAnsi="Calibri" w:hint="eastAsia"/>
          <w:sz w:val="22"/>
          <w:szCs w:val="22"/>
          <w:lang w:eastAsia="zh-TW"/>
        </w:rPr>
        <w:t>F</w:t>
      </w:r>
      <w:r w:rsidRPr="00C803BA">
        <w:rPr>
          <w:rFonts w:ascii="Calibri" w:eastAsia="新細明體" w:hAnsi="Calibri"/>
          <w:sz w:val="22"/>
          <w:szCs w:val="22"/>
          <w:lang w:eastAsia="zh-TW"/>
        </w:rPr>
        <w:t>rom</w:t>
      </w:r>
      <w:r>
        <w:rPr>
          <w:rFonts w:ascii="Calibri" w:eastAsia="新細明體" w:hAnsi="Calibri"/>
          <w:sz w:val="22"/>
          <w:szCs w:val="22"/>
          <w:lang w:eastAsia="zh-TW"/>
        </w:rPr>
        <w:t xml:space="preserve"> </w:t>
      </w:r>
      <w:r w:rsidRPr="00C803BA">
        <w:rPr>
          <w:rFonts w:ascii="Calibri" w:eastAsia="新細明體" w:hAnsi="Calibri"/>
          <w:b/>
          <w:bCs/>
          <w:sz w:val="22"/>
          <w:szCs w:val="22"/>
          <w:lang w:eastAsia="zh-TW"/>
        </w:rPr>
        <w:t>Table 2</w:t>
      </w:r>
      <w:r>
        <w:rPr>
          <w:rFonts w:ascii="Calibri" w:eastAsia="新細明體" w:hAnsi="Calibri"/>
          <w:sz w:val="22"/>
          <w:szCs w:val="22"/>
          <w:lang w:eastAsia="zh-TW"/>
        </w:rPr>
        <w:t xml:space="preserve"> a</w:t>
      </w:r>
      <w:r>
        <w:rPr>
          <w:rFonts w:ascii="Calibri" w:eastAsia="新細明體" w:hAnsi="Calibri"/>
          <w:sz w:val="22"/>
          <w:szCs w:val="22"/>
          <w:lang w:eastAsia="zh-TW"/>
        </w:rPr>
        <w:t>b</w:t>
      </w:r>
      <w:r w:rsidR="0093516F">
        <w:rPr>
          <w:rFonts w:ascii="Calibri" w:eastAsia="新細明體" w:hAnsi="Calibri"/>
          <w:sz w:val="22"/>
          <w:szCs w:val="22"/>
          <w:lang w:eastAsia="zh-TW"/>
        </w:rPr>
        <w:t>o</w:t>
      </w:r>
      <w:r>
        <w:rPr>
          <w:rFonts w:ascii="Calibri" w:eastAsia="新細明體" w:hAnsi="Calibri"/>
          <w:sz w:val="22"/>
          <w:szCs w:val="22"/>
          <w:lang w:eastAsia="zh-TW"/>
        </w:rPr>
        <w:t xml:space="preserve">ve, </w:t>
      </w:r>
      <w:r>
        <w:rPr>
          <w:rFonts w:ascii="Calibri" w:eastAsia="新細明體" w:hAnsi="Calibri"/>
          <w:sz w:val="22"/>
          <w:szCs w:val="22"/>
          <w:lang w:eastAsia="zh-TW"/>
        </w:rPr>
        <w:t>we can observe that periodicity mismatch problem leads to additional delay for UL data transmission.</w:t>
      </w:r>
    </w:p>
    <w:p w14:paraId="5C1FDD9C" w14:textId="1851F58C" w:rsidR="00C803BA" w:rsidRPr="009E2063" w:rsidRDefault="00C803BA" w:rsidP="00C803BA">
      <w:pPr>
        <w:overflowPunct/>
        <w:autoSpaceDE/>
        <w:autoSpaceDN/>
        <w:adjustRightInd/>
        <w:spacing w:after="240"/>
        <w:textAlignment w:val="auto"/>
        <w:rPr>
          <w:rFonts w:ascii="Calibri" w:eastAsia="新細明體" w:hAnsi="Calibri"/>
          <w:sz w:val="22"/>
          <w:szCs w:val="22"/>
          <w:lang w:eastAsia="zh-TW"/>
        </w:rPr>
      </w:pPr>
      <w:r>
        <w:rPr>
          <w:rFonts w:ascii="Calibri" w:eastAsia="新細明體" w:hAnsi="Calibri" w:hint="eastAsia"/>
          <w:b/>
          <w:bCs/>
          <w:sz w:val="22"/>
          <w:szCs w:val="22"/>
          <w:lang w:eastAsia="zh-TW"/>
        </w:rPr>
        <w:t>P</w:t>
      </w:r>
      <w:r>
        <w:rPr>
          <w:rFonts w:ascii="Calibri" w:eastAsia="新細明體" w:hAnsi="Calibri"/>
          <w:b/>
          <w:bCs/>
          <w:sz w:val="22"/>
          <w:szCs w:val="22"/>
          <w:lang w:eastAsia="zh-TW"/>
        </w:rPr>
        <w:t xml:space="preserve">roposal 2: </w:t>
      </w:r>
      <w:r w:rsidR="00813EC8" w:rsidRPr="00813EC8">
        <w:rPr>
          <w:rFonts w:ascii="Calibri" w:eastAsia="新細明體" w:hAnsi="Calibri"/>
          <w:b/>
          <w:bCs/>
          <w:sz w:val="22"/>
          <w:szCs w:val="22"/>
          <w:lang w:eastAsia="zh-TW"/>
        </w:rPr>
        <w:t>RAN2 to study the alignment of UL CG with typical XR frame rates</w:t>
      </w:r>
    </w:p>
    <w:p w14:paraId="78C8240D" w14:textId="72240FE1" w:rsidR="005259C5" w:rsidRPr="000236F8" w:rsidRDefault="003B16FF" w:rsidP="00C803BA">
      <w:pPr>
        <w:overflowPunct/>
        <w:autoSpaceDE/>
        <w:autoSpaceDN/>
        <w:adjustRightInd/>
        <w:spacing w:after="240"/>
        <w:ind w:firstLineChars="200" w:firstLine="440"/>
        <w:textAlignment w:val="auto"/>
        <w:rPr>
          <w:rFonts w:ascii="Calibri" w:eastAsia="新細明體" w:hAnsi="Calibri"/>
          <w:sz w:val="22"/>
          <w:szCs w:val="22"/>
          <w:lang w:eastAsia="zh-TW"/>
        </w:rPr>
      </w:pPr>
      <w:r>
        <w:rPr>
          <w:rFonts w:ascii="Calibri" w:eastAsia="新細明體" w:hAnsi="Calibri"/>
          <w:sz w:val="22"/>
          <w:szCs w:val="22"/>
          <w:lang w:eastAsia="zh-TW"/>
        </w:rPr>
        <w:t>For fixed packet size and no jitter traffic such as pose/control traffic, CG can perfectly handle them. However,</w:t>
      </w:r>
      <w:r w:rsidRPr="003B16FF">
        <w:rPr>
          <w:rFonts w:ascii="Calibri" w:eastAsia="新細明體" w:hAnsi="Calibri"/>
          <w:sz w:val="22"/>
          <w:szCs w:val="22"/>
          <w:lang w:eastAsia="zh-TW"/>
        </w:rPr>
        <w:t xml:space="preserve"> </w:t>
      </w:r>
      <w:r>
        <w:rPr>
          <w:rFonts w:ascii="Calibri" w:eastAsia="新細明體" w:hAnsi="Calibri"/>
          <w:sz w:val="22"/>
          <w:szCs w:val="22"/>
          <w:lang w:eastAsia="zh-TW"/>
        </w:rPr>
        <w:t>for UL AR traffic, packet size varia</w:t>
      </w:r>
      <w:r>
        <w:rPr>
          <w:rFonts w:ascii="Calibri" w:eastAsia="新細明體" w:hAnsi="Calibri"/>
          <w:sz w:val="22"/>
          <w:szCs w:val="22"/>
          <w:lang w:eastAsia="zh-TW"/>
        </w:rPr>
        <w:t>tion</w:t>
      </w:r>
      <w:r w:rsidR="009C4F9A">
        <w:rPr>
          <w:rFonts w:ascii="Calibri" w:eastAsia="新細明體" w:hAnsi="Calibri"/>
          <w:sz w:val="22"/>
          <w:szCs w:val="22"/>
          <w:lang w:eastAsia="zh-TW"/>
        </w:rPr>
        <w:t>s</w:t>
      </w:r>
      <w:r>
        <w:rPr>
          <w:rFonts w:ascii="Calibri" w:eastAsia="新細明體" w:hAnsi="Calibri"/>
          <w:sz w:val="22"/>
          <w:szCs w:val="22"/>
          <w:lang w:eastAsia="zh-TW"/>
        </w:rPr>
        <w:t xml:space="preserve"> and jitter </w:t>
      </w:r>
      <w:r w:rsidR="009C4F9A">
        <w:rPr>
          <w:rFonts w:ascii="Calibri" w:eastAsia="新細明體" w:hAnsi="Calibri"/>
          <w:sz w:val="22"/>
          <w:szCs w:val="22"/>
          <w:lang w:eastAsia="zh-TW"/>
        </w:rPr>
        <w:t xml:space="preserve">pose </w:t>
      </w:r>
      <w:r>
        <w:rPr>
          <w:rFonts w:ascii="Calibri" w:eastAsia="新細明體" w:hAnsi="Calibri"/>
          <w:sz w:val="22"/>
          <w:szCs w:val="22"/>
          <w:lang w:eastAsia="zh-TW"/>
        </w:rPr>
        <w:t xml:space="preserve">big </w:t>
      </w:r>
      <w:r w:rsidRPr="003B16FF">
        <w:rPr>
          <w:rFonts w:ascii="Calibri" w:eastAsia="新細明體" w:hAnsi="Calibri"/>
          <w:sz w:val="22"/>
          <w:szCs w:val="22"/>
          <w:lang w:eastAsia="zh-TW"/>
        </w:rPr>
        <w:t>challenge</w:t>
      </w:r>
      <w:r>
        <w:rPr>
          <w:rFonts w:ascii="Calibri" w:eastAsia="新細明體" w:hAnsi="Calibri"/>
          <w:sz w:val="22"/>
          <w:szCs w:val="22"/>
          <w:lang w:eastAsia="zh-TW"/>
        </w:rPr>
        <w:t xml:space="preserve">s to </w:t>
      </w:r>
      <w:r w:rsidR="009C4F9A">
        <w:rPr>
          <w:rFonts w:ascii="Calibri" w:eastAsia="新細明體" w:hAnsi="Calibri"/>
          <w:sz w:val="22"/>
          <w:szCs w:val="22"/>
          <w:lang w:eastAsia="zh-TW"/>
        </w:rPr>
        <w:t xml:space="preserve">the use of </w:t>
      </w:r>
      <w:r>
        <w:rPr>
          <w:rFonts w:ascii="Calibri" w:eastAsia="新細明體" w:hAnsi="Calibri"/>
          <w:sz w:val="22"/>
          <w:szCs w:val="22"/>
          <w:lang w:eastAsia="zh-TW"/>
        </w:rPr>
        <w:t>CG mechanism.</w:t>
      </w:r>
      <w:r w:rsidR="009E4823">
        <w:rPr>
          <w:rFonts w:ascii="Calibri" w:eastAsia="新細明體" w:hAnsi="Calibri"/>
          <w:sz w:val="22"/>
          <w:szCs w:val="22"/>
          <w:lang w:eastAsia="zh-TW"/>
        </w:rPr>
        <w:t xml:space="preserve"> </w:t>
      </w:r>
      <w:r w:rsidR="009C4F9A">
        <w:rPr>
          <w:rFonts w:ascii="Calibri" w:eastAsia="新細明體" w:hAnsi="Calibri"/>
          <w:sz w:val="22"/>
          <w:szCs w:val="22"/>
          <w:lang w:eastAsia="zh-TW"/>
        </w:rPr>
        <w:t xml:space="preserve">We </w:t>
      </w:r>
      <w:r w:rsidR="009E4823">
        <w:rPr>
          <w:rFonts w:ascii="Calibri" w:eastAsia="新細明體" w:hAnsi="Calibri"/>
          <w:sz w:val="22"/>
          <w:szCs w:val="22"/>
          <w:lang w:eastAsia="zh-TW"/>
        </w:rPr>
        <w:t>require enhance</w:t>
      </w:r>
      <w:r w:rsidR="009C4F9A">
        <w:rPr>
          <w:rFonts w:ascii="Calibri" w:eastAsia="新細明體" w:hAnsi="Calibri"/>
          <w:sz w:val="22"/>
          <w:szCs w:val="22"/>
          <w:lang w:eastAsia="zh-TW"/>
        </w:rPr>
        <w:t>ments to the CG</w:t>
      </w:r>
      <w:r w:rsidR="009E4823">
        <w:rPr>
          <w:rFonts w:ascii="Calibri" w:eastAsia="新細明體" w:hAnsi="Calibri"/>
          <w:sz w:val="22"/>
          <w:szCs w:val="22"/>
          <w:lang w:eastAsia="zh-TW"/>
        </w:rPr>
        <w:t xml:space="preserve"> mechanism to address th</w:t>
      </w:r>
      <w:r w:rsidR="009C4F9A">
        <w:rPr>
          <w:rFonts w:ascii="Calibri" w:eastAsia="新細明體" w:hAnsi="Calibri"/>
          <w:sz w:val="22"/>
          <w:szCs w:val="22"/>
          <w:lang w:eastAsia="zh-TW"/>
        </w:rPr>
        <w:t>e</w:t>
      </w:r>
      <w:r w:rsidR="009929CE">
        <w:rPr>
          <w:rFonts w:ascii="Calibri" w:eastAsia="新細明體" w:hAnsi="Calibri"/>
          <w:sz w:val="22"/>
          <w:szCs w:val="22"/>
          <w:lang w:eastAsia="zh-TW"/>
        </w:rPr>
        <w:t>se</w:t>
      </w:r>
      <w:r w:rsidR="009E4823">
        <w:rPr>
          <w:rFonts w:ascii="Calibri" w:eastAsia="新細明體" w:hAnsi="Calibri"/>
          <w:sz w:val="22"/>
          <w:szCs w:val="22"/>
          <w:lang w:eastAsia="zh-TW"/>
        </w:rPr>
        <w:t xml:space="preserve"> </w:t>
      </w:r>
      <w:r w:rsidR="009C4F9A">
        <w:rPr>
          <w:rFonts w:ascii="Calibri" w:eastAsia="新細明體" w:hAnsi="Calibri"/>
          <w:sz w:val="22"/>
          <w:szCs w:val="22"/>
          <w:lang w:eastAsia="zh-TW"/>
        </w:rPr>
        <w:t>challenges</w:t>
      </w:r>
      <w:r w:rsidR="009E4823">
        <w:rPr>
          <w:rFonts w:ascii="Calibri" w:eastAsia="新細明體" w:hAnsi="Calibri"/>
          <w:sz w:val="22"/>
          <w:szCs w:val="22"/>
          <w:lang w:eastAsia="zh-TW"/>
        </w:rPr>
        <w:t>.</w:t>
      </w:r>
    </w:p>
    <w:p w14:paraId="3D839926" w14:textId="758EFDBF" w:rsidR="00B20EF4" w:rsidRPr="00B20EF4" w:rsidRDefault="00B20EF4" w:rsidP="00B20EF4">
      <w:pPr>
        <w:overflowPunct/>
        <w:autoSpaceDE/>
        <w:autoSpaceDN/>
        <w:adjustRightInd/>
        <w:spacing w:after="240"/>
        <w:ind w:firstLineChars="200" w:firstLine="440"/>
        <w:textAlignment w:val="auto"/>
        <w:rPr>
          <w:rFonts w:ascii="Calibri" w:eastAsia="新細明體" w:hAnsi="Calibri"/>
          <w:sz w:val="22"/>
          <w:szCs w:val="22"/>
          <w:lang w:eastAsia="zh-TW"/>
        </w:rPr>
      </w:pPr>
      <w:r>
        <w:rPr>
          <w:rFonts w:ascii="Calibri" w:eastAsia="新細明體" w:hAnsi="Calibri" w:hint="eastAsia"/>
          <w:sz w:val="22"/>
          <w:szCs w:val="22"/>
          <w:lang w:eastAsia="zh-TW"/>
        </w:rPr>
        <w:lastRenderedPageBreak/>
        <w:t>F</w:t>
      </w:r>
      <w:r>
        <w:rPr>
          <w:rFonts w:ascii="Calibri" w:eastAsia="新細明體" w:hAnsi="Calibri"/>
          <w:sz w:val="22"/>
          <w:szCs w:val="22"/>
          <w:lang w:eastAsia="zh-TW"/>
        </w:rPr>
        <w:t>or jitt</w:t>
      </w:r>
      <w:r>
        <w:rPr>
          <w:rFonts w:ascii="Calibri" w:eastAsia="新細明體" w:hAnsi="Calibri"/>
          <w:sz w:val="22"/>
          <w:szCs w:val="22"/>
          <w:lang w:eastAsia="zh-TW"/>
        </w:rPr>
        <w:t xml:space="preserve">er, the solution can be </w:t>
      </w:r>
      <w:r w:rsidR="009C4F9A">
        <w:rPr>
          <w:rFonts w:ascii="Calibri" w:eastAsia="新細明體" w:hAnsi="Calibri"/>
          <w:sz w:val="22"/>
          <w:szCs w:val="22"/>
          <w:lang w:eastAsia="zh-TW"/>
        </w:rPr>
        <w:t xml:space="preserve">the </w:t>
      </w:r>
      <w:r>
        <w:rPr>
          <w:rFonts w:ascii="Calibri" w:eastAsia="新細明體" w:hAnsi="Calibri"/>
          <w:sz w:val="22"/>
          <w:szCs w:val="22"/>
          <w:lang w:eastAsia="zh-TW"/>
        </w:rPr>
        <w:t xml:space="preserve">hybrid </w:t>
      </w:r>
      <w:r w:rsidR="009C4F9A">
        <w:rPr>
          <w:rFonts w:ascii="Calibri" w:eastAsia="新細明體" w:hAnsi="Calibri"/>
          <w:sz w:val="22"/>
          <w:szCs w:val="22"/>
          <w:lang w:eastAsia="zh-TW"/>
        </w:rPr>
        <w:t xml:space="preserve">use of </w:t>
      </w:r>
      <w:r>
        <w:rPr>
          <w:rFonts w:ascii="Calibri" w:eastAsia="新細明體" w:hAnsi="Calibri"/>
          <w:sz w:val="22"/>
          <w:szCs w:val="22"/>
          <w:lang w:eastAsia="zh-TW"/>
        </w:rPr>
        <w:t>dynamic scheduling and CG mechanism. The</w:t>
      </w:r>
      <w:r w:rsidRPr="00B20EF4">
        <w:rPr>
          <w:rFonts w:ascii="Calibri" w:eastAsia="新細明體" w:hAnsi="Calibri"/>
          <w:sz w:val="22"/>
          <w:szCs w:val="22"/>
          <w:lang w:eastAsia="zh-TW"/>
        </w:rPr>
        <w:t xml:space="preserve"> solution </w:t>
      </w:r>
      <w:r>
        <w:rPr>
          <w:rFonts w:ascii="Calibri" w:eastAsia="新細明體" w:hAnsi="Calibri"/>
          <w:sz w:val="22"/>
          <w:szCs w:val="22"/>
          <w:lang w:eastAsia="zh-TW"/>
        </w:rPr>
        <w:t>is</w:t>
      </w:r>
      <w:r w:rsidRPr="00B20EF4">
        <w:rPr>
          <w:rFonts w:ascii="Calibri" w:eastAsia="新細明體" w:hAnsi="Calibri"/>
          <w:sz w:val="22"/>
          <w:szCs w:val="22"/>
          <w:lang w:eastAsia="zh-TW"/>
        </w:rPr>
        <w:t xml:space="preserve"> to use dynamic grant scheduling for early traffic arrival and configured grant scheduling for late traffic arrival. Dynamic grant scheduling suffers from extra latency due to the extra </w:t>
      </w:r>
      <w:proofErr w:type="spellStart"/>
      <w:r w:rsidRPr="00B20EF4">
        <w:rPr>
          <w:rFonts w:ascii="Calibri" w:eastAsia="新細明體" w:hAnsi="Calibri"/>
          <w:sz w:val="22"/>
          <w:szCs w:val="22"/>
          <w:lang w:eastAsia="zh-TW"/>
        </w:rPr>
        <w:t>signaling</w:t>
      </w:r>
      <w:proofErr w:type="spellEnd"/>
      <w:r w:rsidRPr="00B20EF4">
        <w:rPr>
          <w:rFonts w:ascii="Calibri" w:eastAsia="新細明體" w:hAnsi="Calibri"/>
          <w:sz w:val="22"/>
          <w:szCs w:val="22"/>
          <w:lang w:eastAsia="zh-TW"/>
        </w:rPr>
        <w:t xml:space="preserve"> overhead and the longer SR procedure. However, this can be tolerated </w:t>
      </w:r>
      <w:r w:rsidR="00705CAE">
        <w:rPr>
          <w:rFonts w:ascii="Calibri" w:eastAsia="新細明體" w:hAnsi="Calibri"/>
          <w:sz w:val="22"/>
          <w:szCs w:val="22"/>
          <w:lang w:eastAsia="zh-TW"/>
        </w:rPr>
        <w:t xml:space="preserve">by </w:t>
      </w:r>
      <w:r w:rsidRPr="00B20EF4">
        <w:rPr>
          <w:rFonts w:ascii="Calibri" w:eastAsia="新細明體" w:hAnsi="Calibri"/>
          <w:sz w:val="22"/>
          <w:szCs w:val="22"/>
          <w:lang w:eastAsia="zh-TW"/>
        </w:rPr>
        <w:t xml:space="preserve">packets </w:t>
      </w:r>
      <w:r w:rsidR="00D755F5">
        <w:rPr>
          <w:rFonts w:ascii="Calibri" w:eastAsia="新細明體" w:hAnsi="Calibri"/>
          <w:sz w:val="22"/>
          <w:szCs w:val="22"/>
          <w:lang w:eastAsia="zh-TW"/>
        </w:rPr>
        <w:t xml:space="preserve">that </w:t>
      </w:r>
      <w:r w:rsidRPr="00B20EF4">
        <w:rPr>
          <w:rFonts w:ascii="Calibri" w:eastAsia="新細明體" w:hAnsi="Calibri"/>
          <w:sz w:val="22"/>
          <w:szCs w:val="22"/>
          <w:lang w:eastAsia="zh-TW"/>
        </w:rPr>
        <w:t>arriv</w:t>
      </w:r>
      <w:r w:rsidR="00D755F5">
        <w:rPr>
          <w:rFonts w:ascii="Calibri" w:eastAsia="新細明體" w:hAnsi="Calibri"/>
          <w:sz w:val="22"/>
          <w:szCs w:val="22"/>
          <w:lang w:eastAsia="zh-TW"/>
        </w:rPr>
        <w:t>e</w:t>
      </w:r>
      <w:r w:rsidRPr="00B20EF4">
        <w:rPr>
          <w:rFonts w:ascii="Calibri" w:eastAsia="新細明體" w:hAnsi="Calibri"/>
          <w:sz w:val="22"/>
          <w:szCs w:val="22"/>
          <w:lang w:eastAsia="zh-TW"/>
        </w:rPr>
        <w:t xml:space="preserve"> early. Configured grant resources could be allocated for packets </w:t>
      </w:r>
      <w:r w:rsidR="00D755F5">
        <w:rPr>
          <w:rFonts w:ascii="Calibri" w:eastAsia="新細明體" w:hAnsi="Calibri"/>
          <w:sz w:val="22"/>
          <w:szCs w:val="22"/>
          <w:lang w:eastAsia="zh-TW"/>
        </w:rPr>
        <w:t xml:space="preserve">that </w:t>
      </w:r>
      <w:r w:rsidRPr="00B20EF4">
        <w:rPr>
          <w:rFonts w:ascii="Calibri" w:eastAsia="新細明體" w:hAnsi="Calibri"/>
          <w:sz w:val="22"/>
          <w:szCs w:val="22"/>
          <w:lang w:eastAsia="zh-TW"/>
        </w:rPr>
        <w:t>arriv</w:t>
      </w:r>
      <w:r w:rsidR="00D755F5">
        <w:rPr>
          <w:rFonts w:ascii="Calibri" w:eastAsia="新細明體" w:hAnsi="Calibri"/>
          <w:sz w:val="22"/>
          <w:szCs w:val="22"/>
          <w:lang w:eastAsia="zh-TW"/>
        </w:rPr>
        <w:t>e</w:t>
      </w:r>
      <w:r w:rsidRPr="00B20EF4">
        <w:rPr>
          <w:rFonts w:ascii="Calibri" w:eastAsia="新細明體" w:hAnsi="Calibri"/>
          <w:sz w:val="22"/>
          <w:szCs w:val="22"/>
          <w:lang w:eastAsia="zh-TW"/>
        </w:rPr>
        <w:t xml:space="preserve"> late.</w:t>
      </w:r>
      <w:r>
        <w:rPr>
          <w:rFonts w:ascii="Calibri" w:eastAsia="新細明體" w:hAnsi="Calibri"/>
          <w:sz w:val="22"/>
          <w:szCs w:val="22"/>
          <w:lang w:eastAsia="zh-TW"/>
        </w:rPr>
        <w:t xml:space="preserve"> </w:t>
      </w:r>
      <w:r w:rsidR="00E607E2">
        <w:rPr>
          <w:rFonts w:ascii="Calibri" w:eastAsia="新細明體" w:hAnsi="Calibri"/>
          <w:sz w:val="22"/>
          <w:szCs w:val="22"/>
          <w:lang w:eastAsia="zh-TW"/>
        </w:rPr>
        <w:t xml:space="preserve">When coupled together, the </w:t>
      </w:r>
      <w:r w:rsidRPr="00B20EF4">
        <w:rPr>
          <w:rFonts w:ascii="Calibri" w:eastAsia="新細明體" w:hAnsi="Calibri"/>
          <w:sz w:val="22"/>
          <w:szCs w:val="22"/>
          <w:lang w:eastAsia="zh-TW"/>
        </w:rPr>
        <w:t xml:space="preserve">CG resources could be released if </w:t>
      </w:r>
      <w:r w:rsidR="00E607E2">
        <w:rPr>
          <w:rFonts w:ascii="Calibri" w:eastAsia="新細明體" w:hAnsi="Calibri"/>
          <w:sz w:val="22"/>
          <w:szCs w:val="22"/>
          <w:lang w:eastAsia="zh-TW"/>
        </w:rPr>
        <w:t xml:space="preserve">a </w:t>
      </w:r>
      <w:r w:rsidRPr="00B20EF4">
        <w:rPr>
          <w:rFonts w:ascii="Calibri" w:eastAsia="新細明體" w:hAnsi="Calibri"/>
          <w:sz w:val="22"/>
          <w:szCs w:val="22"/>
          <w:lang w:eastAsia="zh-TW"/>
        </w:rPr>
        <w:t xml:space="preserve">DG is received, </w:t>
      </w:r>
      <w:r w:rsidR="00E607E2">
        <w:rPr>
          <w:rFonts w:ascii="Calibri" w:eastAsia="新細明體" w:hAnsi="Calibri"/>
          <w:sz w:val="22"/>
          <w:szCs w:val="22"/>
          <w:lang w:eastAsia="zh-TW"/>
        </w:rPr>
        <w:t xml:space="preserve">allowing </w:t>
      </w:r>
      <w:r w:rsidRPr="00B20EF4">
        <w:rPr>
          <w:rFonts w:ascii="Calibri" w:eastAsia="新細明體" w:hAnsi="Calibri"/>
          <w:sz w:val="22"/>
          <w:szCs w:val="22"/>
          <w:lang w:eastAsia="zh-TW"/>
        </w:rPr>
        <w:t xml:space="preserve">these </w:t>
      </w:r>
      <w:r w:rsidR="00E607E2">
        <w:rPr>
          <w:rFonts w:ascii="Calibri" w:eastAsia="新細明體" w:hAnsi="Calibri"/>
          <w:sz w:val="22"/>
          <w:szCs w:val="22"/>
          <w:lang w:eastAsia="zh-TW"/>
        </w:rPr>
        <w:t xml:space="preserve">CG </w:t>
      </w:r>
      <w:r w:rsidRPr="00B20EF4">
        <w:rPr>
          <w:rFonts w:ascii="Calibri" w:eastAsia="新細明體" w:hAnsi="Calibri"/>
          <w:sz w:val="22"/>
          <w:szCs w:val="22"/>
          <w:lang w:eastAsia="zh-TW"/>
        </w:rPr>
        <w:t xml:space="preserve">resources </w:t>
      </w:r>
      <w:r w:rsidR="00E607E2">
        <w:rPr>
          <w:rFonts w:ascii="Calibri" w:eastAsia="新細明體" w:hAnsi="Calibri"/>
          <w:sz w:val="22"/>
          <w:szCs w:val="22"/>
          <w:lang w:eastAsia="zh-TW"/>
        </w:rPr>
        <w:t xml:space="preserve">to </w:t>
      </w:r>
      <w:r w:rsidRPr="00B20EF4">
        <w:rPr>
          <w:rFonts w:ascii="Calibri" w:eastAsia="新細明體" w:hAnsi="Calibri"/>
          <w:sz w:val="22"/>
          <w:szCs w:val="22"/>
          <w:lang w:eastAsia="zh-TW"/>
        </w:rPr>
        <w:t xml:space="preserve">be re-used by the </w:t>
      </w:r>
      <w:proofErr w:type="spellStart"/>
      <w:r w:rsidRPr="00B20EF4">
        <w:rPr>
          <w:rFonts w:ascii="Calibri" w:eastAsia="新細明體" w:hAnsi="Calibri"/>
          <w:sz w:val="22"/>
          <w:szCs w:val="22"/>
          <w:lang w:eastAsia="zh-TW"/>
        </w:rPr>
        <w:t>gNB</w:t>
      </w:r>
      <w:proofErr w:type="spellEnd"/>
      <w:r w:rsidRPr="00B20EF4">
        <w:rPr>
          <w:rFonts w:ascii="Calibri" w:eastAsia="新細明體" w:hAnsi="Calibri"/>
          <w:sz w:val="22"/>
          <w:szCs w:val="22"/>
          <w:lang w:eastAsia="zh-TW"/>
        </w:rPr>
        <w:t xml:space="preserve"> to schedule other UEs.</w:t>
      </w:r>
      <w:r w:rsidR="0080280F">
        <w:rPr>
          <w:rFonts w:ascii="Calibri" w:eastAsia="新細明體" w:hAnsi="Calibri"/>
          <w:sz w:val="22"/>
          <w:szCs w:val="22"/>
          <w:lang w:eastAsia="zh-TW"/>
        </w:rPr>
        <w:t xml:space="preserve"> An example of how this hybrid DG/CG mechanism would work is outlined below:</w:t>
      </w:r>
    </w:p>
    <w:p w14:paraId="7E1C7E98" w14:textId="77777777" w:rsidR="00B20EF4" w:rsidRDefault="00B20EF4" w:rsidP="0011232D">
      <w:pPr>
        <w:ind w:left="284"/>
        <w:jc w:val="both"/>
        <w:rPr>
          <w:kern w:val="2"/>
          <w:lang w:eastAsia="zh-CN"/>
        </w:rPr>
      </w:pPr>
      <w:r w:rsidRPr="00B076B4">
        <w:rPr>
          <w:b/>
          <w:bCs/>
          <w:kern w:val="2"/>
          <w:lang w:eastAsia="zh-CN"/>
        </w:rPr>
        <w:t>If</w:t>
      </w:r>
      <w:r>
        <w:rPr>
          <w:kern w:val="2"/>
          <w:lang w:eastAsia="zh-CN"/>
        </w:rPr>
        <w:t xml:space="preserve"> jitter &lt; </w:t>
      </w:r>
      <w:r>
        <w:rPr>
          <w:rFonts w:cs="Calibri"/>
          <w:kern w:val="2"/>
          <w:lang w:eastAsia="zh-CN"/>
        </w:rPr>
        <w:t>α</w:t>
      </w:r>
      <w:r>
        <w:rPr>
          <w:kern w:val="2"/>
          <w:lang w:eastAsia="zh-CN"/>
        </w:rPr>
        <w:t xml:space="preserve"> </w:t>
      </w:r>
    </w:p>
    <w:p w14:paraId="26319704" w14:textId="77777777" w:rsidR="00B20EF4" w:rsidRDefault="00B20EF4" w:rsidP="0011232D">
      <w:pPr>
        <w:ind w:left="284"/>
        <w:jc w:val="both"/>
        <w:rPr>
          <w:kern w:val="2"/>
          <w:lang w:eastAsia="zh-CN"/>
        </w:rPr>
      </w:pPr>
      <w:r>
        <w:rPr>
          <w:kern w:val="2"/>
          <w:lang w:eastAsia="zh-CN"/>
        </w:rPr>
        <w:t xml:space="preserve">     Send SR </w:t>
      </w:r>
    </w:p>
    <w:p w14:paraId="577B296D" w14:textId="77777777" w:rsidR="00B20EF4" w:rsidRDefault="00B20EF4" w:rsidP="0011232D">
      <w:pPr>
        <w:ind w:left="284"/>
        <w:jc w:val="both"/>
        <w:rPr>
          <w:kern w:val="2"/>
          <w:lang w:eastAsia="zh-CN"/>
        </w:rPr>
      </w:pPr>
      <w:r>
        <w:rPr>
          <w:kern w:val="2"/>
          <w:lang w:eastAsia="zh-CN"/>
        </w:rPr>
        <w:t xml:space="preserve">     </w:t>
      </w:r>
      <w:r w:rsidRPr="00B076B4">
        <w:rPr>
          <w:b/>
          <w:bCs/>
          <w:kern w:val="2"/>
          <w:lang w:eastAsia="zh-CN"/>
        </w:rPr>
        <w:t>If</w:t>
      </w:r>
      <w:r>
        <w:rPr>
          <w:kern w:val="2"/>
          <w:lang w:eastAsia="zh-CN"/>
        </w:rPr>
        <w:t xml:space="preserve"> DG received, </w:t>
      </w:r>
      <w:r w:rsidRPr="00B076B4">
        <w:rPr>
          <w:b/>
          <w:bCs/>
          <w:kern w:val="2"/>
          <w:lang w:eastAsia="zh-CN"/>
        </w:rPr>
        <w:t>then</w:t>
      </w:r>
      <w:r>
        <w:rPr>
          <w:kern w:val="2"/>
          <w:lang w:eastAsia="zh-CN"/>
        </w:rPr>
        <w:t xml:space="preserve"> use it and release CG resources</w:t>
      </w:r>
    </w:p>
    <w:p w14:paraId="2AF1248C" w14:textId="77777777" w:rsidR="00B20EF4" w:rsidRDefault="00B20EF4" w:rsidP="0011232D">
      <w:pPr>
        <w:ind w:left="284"/>
        <w:jc w:val="both"/>
        <w:rPr>
          <w:b/>
          <w:bCs/>
          <w:kern w:val="2"/>
          <w:lang w:eastAsia="zh-CN"/>
        </w:rPr>
      </w:pPr>
      <w:r w:rsidRPr="00B076B4">
        <w:rPr>
          <w:b/>
          <w:bCs/>
          <w:kern w:val="2"/>
          <w:lang w:eastAsia="zh-CN"/>
        </w:rPr>
        <w:t>Else</w:t>
      </w:r>
    </w:p>
    <w:p w14:paraId="0013E28F" w14:textId="77777777" w:rsidR="00B20EF4" w:rsidRPr="00B076B4" w:rsidRDefault="00B20EF4" w:rsidP="0011232D">
      <w:pPr>
        <w:ind w:left="284"/>
        <w:jc w:val="both"/>
        <w:rPr>
          <w:kern w:val="2"/>
          <w:lang w:eastAsia="zh-CN"/>
        </w:rPr>
      </w:pPr>
      <w:r w:rsidRPr="00B076B4">
        <w:rPr>
          <w:kern w:val="2"/>
          <w:lang w:eastAsia="zh-CN"/>
        </w:rPr>
        <w:t xml:space="preserve">   Use CG </w:t>
      </w:r>
    </w:p>
    <w:p w14:paraId="15E7374F" w14:textId="77777777" w:rsidR="00B20EF4" w:rsidRDefault="00B20EF4" w:rsidP="0011232D">
      <w:pPr>
        <w:ind w:left="284"/>
        <w:jc w:val="both"/>
        <w:rPr>
          <w:b/>
          <w:bCs/>
          <w:kern w:val="2"/>
          <w:lang w:eastAsia="zh-CN"/>
        </w:rPr>
      </w:pPr>
      <w:r>
        <w:rPr>
          <w:b/>
          <w:bCs/>
          <w:kern w:val="2"/>
          <w:lang w:eastAsia="zh-CN"/>
        </w:rPr>
        <w:t>End</w:t>
      </w:r>
    </w:p>
    <w:p w14:paraId="0573FC21" w14:textId="5A650E6B" w:rsidR="00B20EF4" w:rsidRPr="00B076B4" w:rsidRDefault="00B20EF4" w:rsidP="00B20EF4">
      <w:pPr>
        <w:jc w:val="both"/>
        <w:rPr>
          <w:kern w:val="2"/>
          <w:lang w:eastAsia="zh-CN"/>
        </w:rPr>
      </w:pPr>
      <w:r w:rsidRPr="00B076B4">
        <w:rPr>
          <w:kern w:val="2"/>
          <w:lang w:eastAsia="zh-CN"/>
        </w:rPr>
        <w:t xml:space="preserve">Where α </w:t>
      </w:r>
      <w:r>
        <w:rPr>
          <w:kern w:val="2"/>
          <w:lang w:eastAsia="zh-CN"/>
        </w:rPr>
        <w:t>could be for example equal to zero. Hence, packets arriving with negative jitter will use DG scheduling and packets arriving with positive jitter will rely on CG scheduling.</w:t>
      </w:r>
    </w:p>
    <w:p w14:paraId="3D68A043" w14:textId="77777777" w:rsidR="00B20EF4" w:rsidRDefault="00B20EF4" w:rsidP="00B20EF4">
      <w:pPr>
        <w:overflowPunct/>
        <w:autoSpaceDE/>
        <w:autoSpaceDN/>
        <w:adjustRightInd/>
        <w:spacing w:after="240"/>
        <w:jc w:val="center"/>
        <w:textAlignment w:val="auto"/>
        <w:rPr>
          <w:rFonts w:ascii="Calibri" w:eastAsia="新細明體" w:hAnsi="Calibri"/>
          <w:sz w:val="22"/>
          <w:szCs w:val="22"/>
          <w:lang w:eastAsia="zh-TW"/>
        </w:rPr>
      </w:pPr>
      <w:r>
        <w:rPr>
          <w:noProof/>
        </w:rPr>
        <w:drawing>
          <wp:inline distT="0" distB="0" distL="0" distR="0" wp14:anchorId="2BC49E6E" wp14:editId="30FEAE04">
            <wp:extent cx="3079750" cy="1923132"/>
            <wp:effectExtent l="0" t="0" r="6350" b="127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r:link="rId12" cstate="print">
                      <a:extLst>
                        <a:ext uri="{28A0092B-C50C-407E-A947-70E740481C1C}">
                          <a14:useLocalDpi xmlns:a14="http://schemas.microsoft.com/office/drawing/2010/main" val="0"/>
                        </a:ext>
                      </a:extLst>
                    </a:blip>
                    <a:srcRect/>
                    <a:stretch>
                      <a:fillRect/>
                    </a:stretch>
                  </pic:blipFill>
                  <pic:spPr bwMode="auto">
                    <a:xfrm>
                      <a:off x="0" y="0"/>
                      <a:ext cx="3098857" cy="1935063"/>
                    </a:xfrm>
                    <a:prstGeom prst="rect">
                      <a:avLst/>
                    </a:prstGeom>
                    <a:noFill/>
                    <a:ln>
                      <a:noFill/>
                    </a:ln>
                  </pic:spPr>
                </pic:pic>
              </a:graphicData>
            </a:graphic>
          </wp:inline>
        </w:drawing>
      </w:r>
    </w:p>
    <w:p w14:paraId="54F36B0D" w14:textId="6B8D7973" w:rsidR="00B20EF4" w:rsidRPr="005C624F" w:rsidRDefault="00B20EF4" w:rsidP="00B20EF4">
      <w:pPr>
        <w:pStyle w:val="TF"/>
        <w:rPr>
          <w:lang w:eastAsia="zh-CN"/>
        </w:rPr>
      </w:pPr>
      <w:r w:rsidRPr="005C624F">
        <w:t xml:space="preserve">Figure </w:t>
      </w:r>
      <w:r>
        <w:t xml:space="preserve">3: </w:t>
      </w:r>
      <w:r w:rsidRPr="00B20EF4">
        <w:t>Hybrid dynamic scheduling and CG mechanism for UL AR</w:t>
      </w:r>
    </w:p>
    <w:p w14:paraId="0CA00CD4" w14:textId="32ABFD65" w:rsidR="00B20EF4" w:rsidRPr="009E2063" w:rsidRDefault="00B20EF4" w:rsidP="00B20EF4">
      <w:pPr>
        <w:overflowPunct/>
        <w:autoSpaceDE/>
        <w:autoSpaceDN/>
        <w:adjustRightInd/>
        <w:spacing w:after="240"/>
        <w:textAlignment w:val="auto"/>
        <w:rPr>
          <w:rFonts w:ascii="Calibri" w:eastAsia="新細明體" w:hAnsi="Calibri"/>
          <w:sz w:val="22"/>
          <w:szCs w:val="22"/>
          <w:lang w:eastAsia="zh-TW"/>
        </w:rPr>
      </w:pPr>
      <w:r>
        <w:rPr>
          <w:rFonts w:ascii="Calibri" w:eastAsia="新細明體" w:hAnsi="Calibri" w:hint="eastAsia"/>
          <w:b/>
          <w:bCs/>
          <w:sz w:val="22"/>
          <w:szCs w:val="22"/>
          <w:lang w:eastAsia="zh-TW"/>
        </w:rPr>
        <w:t>P</w:t>
      </w:r>
      <w:r>
        <w:rPr>
          <w:rFonts w:ascii="Calibri" w:eastAsia="新細明體" w:hAnsi="Calibri"/>
          <w:b/>
          <w:bCs/>
          <w:sz w:val="22"/>
          <w:szCs w:val="22"/>
          <w:lang w:eastAsia="zh-TW"/>
        </w:rPr>
        <w:t xml:space="preserve">roposal 3: </w:t>
      </w:r>
      <w:r w:rsidR="009656D3">
        <w:rPr>
          <w:rFonts w:ascii="Calibri" w:eastAsia="新細明體" w:hAnsi="Calibri"/>
          <w:b/>
          <w:bCs/>
          <w:sz w:val="22"/>
          <w:szCs w:val="22"/>
          <w:lang w:eastAsia="zh-TW"/>
        </w:rPr>
        <w:t>RAN2 to st</w:t>
      </w:r>
      <w:r w:rsidR="009656D3">
        <w:rPr>
          <w:rFonts w:ascii="Calibri" w:eastAsia="新細明體" w:hAnsi="Calibri"/>
          <w:b/>
          <w:bCs/>
          <w:sz w:val="22"/>
          <w:szCs w:val="22"/>
          <w:lang w:eastAsia="zh-TW"/>
        </w:rPr>
        <w:t xml:space="preserve">udy </w:t>
      </w:r>
      <w:r w:rsidR="0063766B">
        <w:rPr>
          <w:rFonts w:ascii="Calibri" w:eastAsia="新細明體" w:hAnsi="Calibri"/>
          <w:b/>
          <w:bCs/>
          <w:sz w:val="22"/>
          <w:szCs w:val="22"/>
          <w:lang w:eastAsia="zh-TW"/>
        </w:rPr>
        <w:t xml:space="preserve">the use of a </w:t>
      </w:r>
      <w:r w:rsidR="009656D3">
        <w:rPr>
          <w:rFonts w:ascii="Calibri" w:eastAsia="新細明體" w:hAnsi="Calibri"/>
          <w:b/>
          <w:bCs/>
          <w:sz w:val="22"/>
          <w:szCs w:val="22"/>
          <w:lang w:eastAsia="zh-TW"/>
        </w:rPr>
        <w:t>h</w:t>
      </w:r>
      <w:r w:rsidRPr="00B20EF4">
        <w:rPr>
          <w:rFonts w:ascii="Calibri" w:eastAsia="新細明體" w:hAnsi="Calibri"/>
          <w:b/>
          <w:bCs/>
          <w:sz w:val="22"/>
          <w:szCs w:val="22"/>
          <w:lang w:eastAsia="zh-TW"/>
        </w:rPr>
        <w:t xml:space="preserve">ybrid DG/CG scheme </w:t>
      </w:r>
      <w:r w:rsidR="0063766B">
        <w:rPr>
          <w:rFonts w:ascii="Calibri" w:eastAsia="新細明體" w:hAnsi="Calibri"/>
          <w:b/>
          <w:bCs/>
          <w:sz w:val="22"/>
          <w:szCs w:val="22"/>
          <w:lang w:eastAsia="zh-TW"/>
        </w:rPr>
        <w:t xml:space="preserve">to address </w:t>
      </w:r>
      <w:r w:rsidRPr="00B20EF4">
        <w:rPr>
          <w:rFonts w:ascii="Calibri" w:eastAsia="新細明體" w:hAnsi="Calibri"/>
          <w:b/>
          <w:bCs/>
          <w:sz w:val="22"/>
          <w:szCs w:val="22"/>
          <w:lang w:eastAsia="zh-TW"/>
        </w:rPr>
        <w:t>UL AR</w:t>
      </w:r>
      <w:r w:rsidR="009656D3">
        <w:rPr>
          <w:rFonts w:ascii="Calibri" w:eastAsia="新細明體" w:hAnsi="Calibri"/>
          <w:b/>
          <w:bCs/>
          <w:sz w:val="22"/>
          <w:szCs w:val="22"/>
          <w:lang w:eastAsia="zh-TW"/>
        </w:rPr>
        <w:t xml:space="preserve"> </w:t>
      </w:r>
      <w:r w:rsidR="0063766B">
        <w:rPr>
          <w:rFonts w:ascii="Calibri" w:eastAsia="新細明體" w:hAnsi="Calibri"/>
          <w:b/>
          <w:bCs/>
          <w:sz w:val="22"/>
          <w:szCs w:val="22"/>
          <w:lang w:eastAsia="zh-TW"/>
        </w:rPr>
        <w:t xml:space="preserve">traffic </w:t>
      </w:r>
      <w:r w:rsidR="009656D3">
        <w:rPr>
          <w:rFonts w:ascii="Calibri" w:eastAsia="新細明體" w:hAnsi="Calibri"/>
          <w:b/>
          <w:bCs/>
          <w:sz w:val="22"/>
          <w:szCs w:val="22"/>
          <w:lang w:eastAsia="zh-TW"/>
        </w:rPr>
        <w:t>jitter</w:t>
      </w:r>
      <w:r w:rsidRPr="00B20EF4">
        <w:rPr>
          <w:rFonts w:ascii="Calibri" w:eastAsia="新細明體" w:hAnsi="Calibri"/>
          <w:b/>
          <w:bCs/>
          <w:sz w:val="22"/>
          <w:szCs w:val="22"/>
          <w:lang w:eastAsia="zh-TW"/>
        </w:rPr>
        <w:t>.</w:t>
      </w:r>
    </w:p>
    <w:p w14:paraId="3E9860A8" w14:textId="4B20A8D8" w:rsidR="00FA00A0" w:rsidRPr="00FA00A0" w:rsidRDefault="00B20EF4" w:rsidP="00FA00A0">
      <w:pPr>
        <w:overflowPunct/>
        <w:autoSpaceDE/>
        <w:autoSpaceDN/>
        <w:adjustRightInd/>
        <w:spacing w:after="240"/>
        <w:ind w:firstLineChars="200" w:firstLine="440"/>
        <w:textAlignment w:val="auto"/>
        <w:rPr>
          <w:rFonts w:ascii="Calibri" w:eastAsia="新細明體" w:hAnsi="Calibri"/>
          <w:sz w:val="22"/>
          <w:szCs w:val="22"/>
          <w:lang w:eastAsia="zh-TW"/>
        </w:rPr>
      </w:pPr>
      <w:r>
        <w:rPr>
          <w:rFonts w:ascii="Calibri" w:eastAsia="新細明體" w:hAnsi="Calibri" w:hint="eastAsia"/>
          <w:sz w:val="22"/>
          <w:szCs w:val="22"/>
          <w:lang w:eastAsia="zh-TW"/>
        </w:rPr>
        <w:t>F</w:t>
      </w:r>
      <w:r>
        <w:rPr>
          <w:rFonts w:ascii="Calibri" w:eastAsia="新細明體" w:hAnsi="Calibri"/>
          <w:sz w:val="22"/>
          <w:szCs w:val="22"/>
          <w:lang w:eastAsia="zh-TW"/>
        </w:rPr>
        <w:t>or</w:t>
      </w:r>
      <w:r w:rsidR="00FA00A0">
        <w:rPr>
          <w:rFonts w:ascii="Calibri" w:eastAsia="新細明體" w:hAnsi="Calibri"/>
          <w:sz w:val="22"/>
          <w:szCs w:val="22"/>
          <w:lang w:eastAsia="zh-TW"/>
        </w:rPr>
        <w:t xml:space="preserve"> UL AR</w:t>
      </w:r>
      <w:r>
        <w:rPr>
          <w:rFonts w:ascii="Calibri" w:eastAsia="新細明體" w:hAnsi="Calibri"/>
          <w:sz w:val="22"/>
          <w:szCs w:val="22"/>
          <w:lang w:eastAsia="zh-TW"/>
        </w:rPr>
        <w:t xml:space="preserve"> variable packet size problem, the solution can be</w:t>
      </w:r>
      <w:r w:rsidR="00FA00A0">
        <w:rPr>
          <w:rFonts w:ascii="Calibri" w:eastAsia="新細明體" w:hAnsi="Calibri"/>
          <w:sz w:val="22"/>
          <w:szCs w:val="22"/>
          <w:lang w:eastAsia="zh-TW"/>
        </w:rPr>
        <w:t xml:space="preserve"> that </w:t>
      </w:r>
      <w:proofErr w:type="spellStart"/>
      <w:r w:rsidR="00FA00A0">
        <w:rPr>
          <w:rFonts w:ascii="Calibri" w:eastAsia="新細明體" w:hAnsi="Calibri"/>
          <w:sz w:val="22"/>
          <w:szCs w:val="22"/>
          <w:lang w:eastAsia="zh-TW"/>
        </w:rPr>
        <w:t>gNB</w:t>
      </w:r>
      <w:proofErr w:type="spellEnd"/>
      <w:r w:rsidR="00FA00A0">
        <w:rPr>
          <w:rFonts w:ascii="Calibri" w:eastAsia="新細明體" w:hAnsi="Calibri"/>
          <w:sz w:val="22"/>
          <w:szCs w:val="22"/>
          <w:lang w:eastAsia="zh-TW"/>
        </w:rPr>
        <w:t xml:space="preserve"> first introduce</w:t>
      </w:r>
      <w:r w:rsidR="00FA00A0" w:rsidRPr="00FA00A0">
        <w:rPr>
          <w:rFonts w:ascii="Calibri" w:eastAsia="新細明體" w:hAnsi="Calibri"/>
          <w:sz w:val="22"/>
          <w:szCs w:val="22"/>
          <w:lang w:eastAsia="zh-TW"/>
        </w:rPr>
        <w:t xml:space="preserve"> a set of CG</w:t>
      </w:r>
      <w:r w:rsidR="00FA00A0">
        <w:rPr>
          <w:rFonts w:ascii="Calibri" w:eastAsia="新細明體" w:hAnsi="Calibri"/>
          <w:sz w:val="22"/>
          <w:szCs w:val="22"/>
          <w:lang w:eastAsia="zh-TW"/>
        </w:rPr>
        <w:t xml:space="preserve"> </w:t>
      </w:r>
      <w:r w:rsidR="00FA00A0" w:rsidRPr="00FA00A0">
        <w:rPr>
          <w:rFonts w:ascii="Calibri" w:eastAsia="新細明體" w:hAnsi="Calibri"/>
          <w:sz w:val="22"/>
          <w:szCs w:val="22"/>
          <w:lang w:eastAsia="zh-TW"/>
        </w:rPr>
        <w:t>resources corresponding to traffic arrival</w:t>
      </w:r>
      <w:r w:rsidR="00FA00A0">
        <w:rPr>
          <w:rFonts w:ascii="Calibri" w:eastAsia="新細明體" w:hAnsi="Calibri"/>
          <w:sz w:val="22"/>
          <w:szCs w:val="22"/>
          <w:lang w:eastAsia="zh-TW"/>
        </w:rPr>
        <w:t xml:space="preserve">. </w:t>
      </w:r>
      <w:r w:rsidR="00FA00A0" w:rsidRPr="00FA00A0">
        <w:rPr>
          <w:rFonts w:ascii="Calibri" w:eastAsia="新細明體" w:hAnsi="Calibri"/>
          <w:sz w:val="22"/>
          <w:szCs w:val="22"/>
          <w:lang w:eastAsia="zh-TW"/>
        </w:rPr>
        <w:t>In the first CG resource, include an indication of number of CG</w:t>
      </w:r>
      <w:r w:rsidR="00FA00A0">
        <w:rPr>
          <w:rFonts w:ascii="Calibri" w:eastAsia="新細明體" w:hAnsi="Calibri"/>
          <w:sz w:val="22"/>
          <w:szCs w:val="22"/>
          <w:lang w:eastAsia="zh-TW"/>
        </w:rPr>
        <w:t xml:space="preserve"> </w:t>
      </w:r>
      <w:r w:rsidR="00FA00A0" w:rsidRPr="00FA00A0">
        <w:rPr>
          <w:rFonts w:ascii="Calibri" w:eastAsia="新細明體" w:hAnsi="Calibri"/>
          <w:sz w:val="22"/>
          <w:szCs w:val="22"/>
          <w:lang w:eastAsia="zh-TW"/>
        </w:rPr>
        <w:t>resources that will be used</w:t>
      </w:r>
      <w:r w:rsidR="00FA00A0">
        <w:rPr>
          <w:rFonts w:ascii="Calibri" w:eastAsia="新細明體" w:hAnsi="Calibri"/>
          <w:sz w:val="22"/>
          <w:szCs w:val="22"/>
          <w:lang w:eastAsia="zh-TW"/>
        </w:rPr>
        <w:t xml:space="preserve">. Then, </w:t>
      </w:r>
      <w:proofErr w:type="spellStart"/>
      <w:r w:rsidR="00FA00A0">
        <w:rPr>
          <w:rFonts w:ascii="Calibri" w:eastAsia="新細明體" w:hAnsi="Calibri"/>
          <w:sz w:val="22"/>
          <w:szCs w:val="22"/>
          <w:lang w:eastAsia="zh-TW"/>
        </w:rPr>
        <w:t>gNB</w:t>
      </w:r>
      <w:proofErr w:type="spellEnd"/>
      <w:r w:rsidR="00FA00A0">
        <w:rPr>
          <w:rFonts w:ascii="Calibri" w:eastAsia="新細明體" w:hAnsi="Calibri"/>
          <w:sz w:val="22"/>
          <w:szCs w:val="22"/>
          <w:lang w:eastAsia="zh-TW"/>
        </w:rPr>
        <w:t xml:space="preserve"> </w:t>
      </w:r>
      <w:r w:rsidR="00FA00A0" w:rsidRPr="00FA00A0">
        <w:rPr>
          <w:rFonts w:ascii="Calibri" w:eastAsia="新細明體" w:hAnsi="Calibri"/>
          <w:sz w:val="22"/>
          <w:szCs w:val="22"/>
          <w:lang w:eastAsia="zh-TW"/>
        </w:rPr>
        <w:t xml:space="preserve">can </w:t>
      </w:r>
      <w:r w:rsidR="00FA00A0">
        <w:rPr>
          <w:rFonts w:ascii="Calibri" w:eastAsia="新細明體" w:hAnsi="Calibri"/>
          <w:sz w:val="22"/>
          <w:szCs w:val="22"/>
          <w:lang w:eastAsia="zh-TW"/>
        </w:rPr>
        <w:t>re-schedule the</w:t>
      </w:r>
      <w:r w:rsidR="00FA00A0" w:rsidRPr="00FA00A0">
        <w:rPr>
          <w:rFonts w:ascii="Calibri" w:eastAsia="新細明體" w:hAnsi="Calibri"/>
          <w:sz w:val="22"/>
          <w:szCs w:val="22"/>
          <w:lang w:eastAsia="zh-TW"/>
        </w:rPr>
        <w:t xml:space="preserve"> remaining unused CG resources for other UEs</w:t>
      </w:r>
      <w:r w:rsidR="00FA00A0">
        <w:rPr>
          <w:rFonts w:ascii="Calibri" w:eastAsia="新細明體" w:hAnsi="Calibri"/>
          <w:sz w:val="22"/>
          <w:szCs w:val="22"/>
          <w:lang w:eastAsia="zh-TW"/>
        </w:rPr>
        <w:t>.</w:t>
      </w:r>
    </w:p>
    <w:p w14:paraId="14C0AC48" w14:textId="2B33C368" w:rsidR="00FA00A0" w:rsidRDefault="00FA00A0" w:rsidP="00FA00A0">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noProof/>
          <w:sz w:val="22"/>
          <w:szCs w:val="22"/>
          <w:lang w:eastAsia="zh-TW"/>
        </w:rPr>
        <w:drawing>
          <wp:inline distT="0" distB="0" distL="0" distR="0" wp14:anchorId="73CDF7CA" wp14:editId="10A1D34C">
            <wp:extent cx="6108065" cy="1016635"/>
            <wp:effectExtent l="0" t="0" r="6985" b="0"/>
            <wp:docPr id="30" name="圖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08065" cy="1016635"/>
                    </a:xfrm>
                    <a:prstGeom prst="rect">
                      <a:avLst/>
                    </a:prstGeom>
                    <a:noFill/>
                    <a:ln>
                      <a:noFill/>
                    </a:ln>
                  </pic:spPr>
                </pic:pic>
              </a:graphicData>
            </a:graphic>
          </wp:inline>
        </w:drawing>
      </w:r>
    </w:p>
    <w:p w14:paraId="38FD606D" w14:textId="73EF534F" w:rsidR="00FA00A0" w:rsidRPr="005C624F" w:rsidRDefault="00FA00A0" w:rsidP="00FA00A0">
      <w:pPr>
        <w:pStyle w:val="TF"/>
        <w:rPr>
          <w:lang w:eastAsia="zh-CN"/>
        </w:rPr>
      </w:pPr>
      <w:r w:rsidRPr="005C624F">
        <w:t xml:space="preserve">Figure </w:t>
      </w:r>
      <w:r>
        <w:t>4: Enhanced CG mechanism for UL AR variable packet size problem</w:t>
      </w:r>
    </w:p>
    <w:p w14:paraId="3EB7FF9C" w14:textId="09D37635" w:rsidR="00FA00A0" w:rsidRDefault="00FA00A0" w:rsidP="00FA00A0">
      <w:pPr>
        <w:overflowPunct/>
        <w:autoSpaceDE/>
        <w:autoSpaceDN/>
        <w:adjustRightInd/>
        <w:spacing w:after="240"/>
        <w:textAlignment w:val="auto"/>
        <w:rPr>
          <w:rFonts w:ascii="Calibri" w:eastAsia="新細明體" w:hAnsi="Calibri"/>
          <w:b/>
          <w:bCs/>
          <w:sz w:val="22"/>
          <w:szCs w:val="22"/>
          <w:lang w:eastAsia="zh-TW"/>
        </w:rPr>
      </w:pPr>
      <w:r>
        <w:rPr>
          <w:rFonts w:ascii="Calibri" w:eastAsia="新細明體" w:hAnsi="Calibri" w:hint="eastAsia"/>
          <w:b/>
          <w:bCs/>
          <w:sz w:val="22"/>
          <w:szCs w:val="22"/>
          <w:lang w:eastAsia="zh-TW"/>
        </w:rPr>
        <w:t>P</w:t>
      </w:r>
      <w:r>
        <w:rPr>
          <w:rFonts w:ascii="Calibri" w:eastAsia="新細明體" w:hAnsi="Calibri"/>
          <w:b/>
          <w:bCs/>
          <w:sz w:val="22"/>
          <w:szCs w:val="22"/>
          <w:lang w:eastAsia="zh-TW"/>
        </w:rPr>
        <w:t xml:space="preserve">roposal 4: </w:t>
      </w:r>
      <w:r w:rsidR="009656D3">
        <w:rPr>
          <w:rFonts w:ascii="Calibri" w:eastAsia="新細明體" w:hAnsi="Calibri"/>
          <w:b/>
          <w:bCs/>
          <w:sz w:val="22"/>
          <w:szCs w:val="22"/>
          <w:lang w:eastAsia="zh-TW"/>
        </w:rPr>
        <w:t xml:space="preserve">RAN2 to </w:t>
      </w:r>
      <w:r w:rsidR="009656D3">
        <w:rPr>
          <w:rFonts w:ascii="Calibri" w:eastAsia="新細明體" w:hAnsi="Calibri"/>
          <w:b/>
          <w:bCs/>
          <w:sz w:val="22"/>
          <w:szCs w:val="22"/>
          <w:lang w:eastAsia="zh-TW"/>
        </w:rPr>
        <w:t xml:space="preserve">study </w:t>
      </w:r>
      <w:r w:rsidR="005966D9">
        <w:rPr>
          <w:rFonts w:ascii="Calibri" w:eastAsia="新細明體" w:hAnsi="Calibri"/>
          <w:b/>
          <w:bCs/>
          <w:sz w:val="22"/>
          <w:szCs w:val="22"/>
          <w:lang w:eastAsia="zh-TW"/>
        </w:rPr>
        <w:t>ways</w:t>
      </w:r>
      <w:r w:rsidR="008F4470">
        <w:rPr>
          <w:rFonts w:ascii="Calibri" w:eastAsia="新細明體" w:hAnsi="Calibri"/>
          <w:b/>
          <w:bCs/>
          <w:sz w:val="22"/>
          <w:szCs w:val="22"/>
          <w:lang w:eastAsia="zh-TW"/>
        </w:rPr>
        <w:t xml:space="preserve"> to </w:t>
      </w:r>
      <w:r w:rsidR="005966D9">
        <w:rPr>
          <w:rFonts w:ascii="Calibri" w:eastAsia="新細明體" w:hAnsi="Calibri"/>
          <w:b/>
          <w:bCs/>
          <w:sz w:val="22"/>
          <w:szCs w:val="22"/>
          <w:lang w:eastAsia="zh-TW"/>
        </w:rPr>
        <w:t xml:space="preserve">dynamically </w:t>
      </w:r>
      <w:r w:rsidR="008F4470">
        <w:rPr>
          <w:rFonts w:ascii="Calibri" w:eastAsia="新細明體" w:hAnsi="Calibri"/>
          <w:b/>
          <w:bCs/>
          <w:sz w:val="22"/>
          <w:szCs w:val="22"/>
          <w:lang w:eastAsia="zh-TW"/>
        </w:rPr>
        <w:t xml:space="preserve">adapt the size of </w:t>
      </w:r>
      <w:r w:rsidRPr="00B20EF4">
        <w:rPr>
          <w:rFonts w:ascii="Calibri" w:eastAsia="新細明體" w:hAnsi="Calibri"/>
          <w:b/>
          <w:bCs/>
          <w:sz w:val="22"/>
          <w:szCs w:val="22"/>
          <w:lang w:eastAsia="zh-TW"/>
        </w:rPr>
        <w:t xml:space="preserve">CG </w:t>
      </w:r>
      <w:r w:rsidR="008F4470">
        <w:rPr>
          <w:rFonts w:ascii="Calibri" w:eastAsia="新細明體" w:hAnsi="Calibri"/>
          <w:b/>
          <w:bCs/>
          <w:sz w:val="22"/>
          <w:szCs w:val="22"/>
          <w:lang w:eastAsia="zh-TW"/>
        </w:rPr>
        <w:t xml:space="preserve">resources to address </w:t>
      </w:r>
      <w:r w:rsidR="005966D9">
        <w:rPr>
          <w:rFonts w:ascii="Calibri" w:eastAsia="新細明體" w:hAnsi="Calibri"/>
          <w:b/>
          <w:bCs/>
          <w:sz w:val="22"/>
          <w:szCs w:val="22"/>
          <w:lang w:eastAsia="zh-TW"/>
        </w:rPr>
        <w:t xml:space="preserve">varying </w:t>
      </w:r>
      <w:r w:rsidR="009656D3">
        <w:rPr>
          <w:rFonts w:ascii="Calibri" w:eastAsia="新細明體" w:hAnsi="Calibri"/>
          <w:b/>
          <w:bCs/>
          <w:sz w:val="22"/>
          <w:szCs w:val="22"/>
          <w:lang w:eastAsia="zh-TW"/>
        </w:rPr>
        <w:t>UL AR packet size</w:t>
      </w:r>
      <w:r w:rsidR="00BE3BFF">
        <w:rPr>
          <w:rFonts w:ascii="Calibri" w:eastAsia="新細明體" w:hAnsi="Calibri"/>
          <w:b/>
          <w:bCs/>
          <w:sz w:val="22"/>
          <w:szCs w:val="22"/>
          <w:lang w:eastAsia="zh-TW"/>
        </w:rPr>
        <w:t>s</w:t>
      </w:r>
      <w:r w:rsidRPr="00B20EF4">
        <w:rPr>
          <w:rFonts w:ascii="Calibri" w:eastAsia="新細明體" w:hAnsi="Calibri"/>
          <w:b/>
          <w:bCs/>
          <w:sz w:val="22"/>
          <w:szCs w:val="22"/>
          <w:lang w:eastAsia="zh-TW"/>
        </w:rPr>
        <w:t>.</w:t>
      </w:r>
    </w:p>
    <w:p w14:paraId="3A8AA982" w14:textId="34301895" w:rsidR="009870FF" w:rsidRDefault="009870FF" w:rsidP="009870FF">
      <w:pPr>
        <w:pStyle w:val="2"/>
        <w:rPr>
          <w:rFonts w:eastAsia="新細明體"/>
          <w:lang w:eastAsia="zh-TW"/>
        </w:rPr>
      </w:pPr>
      <w:r>
        <w:rPr>
          <w:rFonts w:eastAsia="新細明體"/>
          <w:lang w:eastAsia="zh-TW"/>
        </w:rPr>
        <w:lastRenderedPageBreak/>
        <w:t>2.3</w:t>
      </w:r>
      <w:r>
        <w:rPr>
          <w:rFonts w:eastAsia="新細明體"/>
          <w:lang w:eastAsia="zh-TW"/>
        </w:rPr>
        <w:tab/>
      </w:r>
      <w:r w:rsidRPr="009870FF">
        <w:rPr>
          <w:rFonts w:eastAsia="新細明體"/>
          <w:lang w:eastAsia="zh-TW"/>
        </w:rPr>
        <w:t>Measurements Gaps</w:t>
      </w:r>
      <w:r w:rsidR="00130882">
        <w:rPr>
          <w:rFonts w:eastAsia="新細明體"/>
          <w:lang w:eastAsia="zh-TW"/>
        </w:rPr>
        <w:t xml:space="preserve"> (MG)</w:t>
      </w:r>
    </w:p>
    <w:p w14:paraId="10CF1865" w14:textId="5E552665" w:rsidR="009870FF" w:rsidRDefault="009870FF" w:rsidP="009870FF">
      <w:pPr>
        <w:overflowPunct/>
        <w:autoSpaceDE/>
        <w:autoSpaceDN/>
        <w:adjustRightInd/>
        <w:spacing w:after="240"/>
        <w:ind w:firstLineChars="200" w:firstLine="440"/>
        <w:textAlignment w:val="auto"/>
        <w:rPr>
          <w:rFonts w:ascii="Calibri" w:eastAsia="新細明體" w:hAnsi="Calibri"/>
          <w:sz w:val="22"/>
          <w:szCs w:val="22"/>
          <w:lang w:eastAsia="zh-TW"/>
        </w:rPr>
      </w:pPr>
      <w:r w:rsidRPr="009870FF">
        <w:rPr>
          <w:rFonts w:ascii="Calibri" w:eastAsia="新細明體" w:hAnsi="Calibri"/>
          <w:sz w:val="22"/>
          <w:szCs w:val="22"/>
          <w:lang w:eastAsia="zh-TW"/>
        </w:rPr>
        <w:t>In measurement gap</w:t>
      </w:r>
      <w:r w:rsidR="00456C1F">
        <w:rPr>
          <w:rFonts w:ascii="Calibri" w:eastAsia="新細明體" w:hAnsi="Calibri"/>
          <w:sz w:val="22"/>
          <w:szCs w:val="22"/>
          <w:lang w:eastAsia="zh-TW"/>
        </w:rPr>
        <w:t xml:space="preserve"> as shown in </w:t>
      </w:r>
      <w:r w:rsidR="00456C1F" w:rsidRPr="00456C1F">
        <w:rPr>
          <w:rFonts w:ascii="Calibri" w:eastAsia="新細明體" w:hAnsi="Calibri"/>
          <w:b/>
          <w:bCs/>
          <w:sz w:val="22"/>
          <w:szCs w:val="22"/>
          <w:lang w:eastAsia="zh-TW"/>
        </w:rPr>
        <w:t>Figure 5</w:t>
      </w:r>
      <w:r w:rsidRPr="009870FF">
        <w:rPr>
          <w:rFonts w:ascii="Calibri" w:eastAsia="新細明體" w:hAnsi="Calibri"/>
          <w:sz w:val="22"/>
          <w:szCs w:val="22"/>
          <w:lang w:eastAsia="zh-TW"/>
        </w:rPr>
        <w:t>, NW cannot schedule UE to transmit/receive data.</w:t>
      </w:r>
      <w:r w:rsidR="00130882">
        <w:rPr>
          <w:rFonts w:ascii="Calibri" w:eastAsia="新細明體" w:hAnsi="Calibri"/>
          <w:sz w:val="22"/>
          <w:szCs w:val="22"/>
          <w:lang w:eastAsia="zh-TW"/>
        </w:rPr>
        <w:t xml:space="preserve"> Therefore, it leads to a significant loss of capacity. From [3], it can be observed that </w:t>
      </w:r>
      <w:r w:rsidR="00130882" w:rsidRPr="00130882">
        <w:rPr>
          <w:rFonts w:ascii="Calibri" w:eastAsia="新細明體" w:hAnsi="Calibri"/>
          <w:sz w:val="22"/>
          <w:szCs w:val="22"/>
          <w:lang w:eastAsia="zh-TW"/>
        </w:rPr>
        <w:t xml:space="preserve">the XR DL Capacity falls from 10 (no MG) to less than 2 (Measurement </w:t>
      </w:r>
      <w:r w:rsidR="00130882">
        <w:rPr>
          <w:rFonts w:ascii="Calibri" w:eastAsia="新細明體" w:hAnsi="Calibri"/>
          <w:sz w:val="22"/>
          <w:szCs w:val="22"/>
          <w:lang w:eastAsia="zh-TW"/>
        </w:rPr>
        <w:t>G</w:t>
      </w:r>
      <w:r w:rsidR="00130882" w:rsidRPr="00130882">
        <w:rPr>
          <w:rFonts w:ascii="Calibri" w:eastAsia="新細明體" w:hAnsi="Calibri"/>
          <w:sz w:val="22"/>
          <w:szCs w:val="22"/>
          <w:lang w:eastAsia="zh-TW"/>
        </w:rPr>
        <w:t xml:space="preserve">ap </w:t>
      </w:r>
      <w:r w:rsidR="00130882">
        <w:rPr>
          <w:rFonts w:ascii="Calibri" w:eastAsia="新細明體" w:hAnsi="Calibri"/>
          <w:sz w:val="22"/>
          <w:szCs w:val="22"/>
          <w:lang w:eastAsia="zh-TW"/>
        </w:rPr>
        <w:t>R</w:t>
      </w:r>
      <w:r w:rsidR="00130882" w:rsidRPr="00130882">
        <w:rPr>
          <w:rFonts w:ascii="Calibri" w:eastAsia="新細明體" w:hAnsi="Calibri"/>
          <w:sz w:val="22"/>
          <w:szCs w:val="22"/>
          <w:lang w:eastAsia="zh-TW"/>
        </w:rPr>
        <w:t xml:space="preserve">epetition </w:t>
      </w:r>
      <w:r w:rsidR="00130882">
        <w:rPr>
          <w:rFonts w:ascii="Calibri" w:eastAsia="新細明體" w:hAnsi="Calibri"/>
          <w:sz w:val="22"/>
          <w:szCs w:val="22"/>
          <w:lang w:eastAsia="zh-TW"/>
        </w:rPr>
        <w:t>P</w:t>
      </w:r>
      <w:r w:rsidR="00130882" w:rsidRPr="00130882">
        <w:rPr>
          <w:rFonts w:ascii="Calibri" w:eastAsia="新細明體" w:hAnsi="Calibri"/>
          <w:sz w:val="22"/>
          <w:szCs w:val="22"/>
          <w:lang w:eastAsia="zh-TW"/>
        </w:rPr>
        <w:t>eriod=8</w:t>
      </w:r>
      <w:r w:rsidR="00130882" w:rsidRPr="00130882">
        <w:rPr>
          <w:rFonts w:asciiTheme="minorHAnsi" w:eastAsia="新細明體" w:hAnsiTheme="minorHAnsi" w:cstheme="minorHAnsi"/>
          <w:sz w:val="22"/>
          <w:szCs w:val="22"/>
          <w:lang w:eastAsia="zh-TW"/>
        </w:rPr>
        <w:t>0,</w:t>
      </w:r>
      <w:r w:rsidR="00130882" w:rsidRPr="00130882">
        <w:rPr>
          <w:rFonts w:asciiTheme="minorHAnsi" w:hAnsiTheme="minorHAnsi" w:cstheme="minorHAnsi"/>
          <w:sz w:val="22"/>
          <w:szCs w:val="22"/>
        </w:rPr>
        <w:t xml:space="preserve"> M</w:t>
      </w:r>
      <w:r w:rsidR="00130882" w:rsidRPr="00130882">
        <w:rPr>
          <w:rFonts w:asciiTheme="minorHAnsi" w:eastAsia="新細明體" w:hAnsiTheme="minorHAnsi" w:cstheme="minorHAnsi"/>
          <w:sz w:val="22"/>
          <w:szCs w:val="22"/>
          <w:lang w:eastAsia="zh-TW"/>
        </w:rPr>
        <w:t>easu</w:t>
      </w:r>
      <w:r w:rsidR="00130882" w:rsidRPr="00130882">
        <w:rPr>
          <w:rFonts w:ascii="Calibri" w:eastAsia="新細明體" w:hAnsi="Calibri"/>
          <w:sz w:val="22"/>
          <w:szCs w:val="22"/>
          <w:lang w:eastAsia="zh-TW"/>
        </w:rPr>
        <w:t>rement gap length=6) and less than 1 (MGRP=40,</w:t>
      </w:r>
      <w:r w:rsidR="00130882">
        <w:rPr>
          <w:rFonts w:ascii="Calibri" w:eastAsia="新細明體" w:hAnsi="Calibri"/>
          <w:sz w:val="22"/>
          <w:szCs w:val="22"/>
          <w:lang w:eastAsia="zh-TW"/>
        </w:rPr>
        <w:t xml:space="preserve"> </w:t>
      </w:r>
      <w:r w:rsidR="00130882" w:rsidRPr="00130882">
        <w:rPr>
          <w:rFonts w:ascii="Calibri" w:eastAsia="新細明體" w:hAnsi="Calibri"/>
          <w:sz w:val="22"/>
          <w:szCs w:val="22"/>
          <w:lang w:eastAsia="zh-TW"/>
        </w:rPr>
        <w:t>MGL=6)</w:t>
      </w:r>
      <w:r w:rsidR="009B7DDC">
        <w:rPr>
          <w:rFonts w:ascii="Calibri" w:eastAsia="新細明體" w:hAnsi="Calibri"/>
          <w:sz w:val="22"/>
          <w:szCs w:val="22"/>
          <w:lang w:eastAsia="zh-TW"/>
        </w:rPr>
        <w:t xml:space="preserve"> as in </w:t>
      </w:r>
      <w:r w:rsidR="009B7DDC" w:rsidRPr="009B7DDC">
        <w:rPr>
          <w:rFonts w:ascii="Calibri" w:eastAsia="新細明體" w:hAnsi="Calibri"/>
          <w:b/>
          <w:bCs/>
          <w:sz w:val="22"/>
          <w:szCs w:val="22"/>
          <w:lang w:eastAsia="zh-TW"/>
        </w:rPr>
        <w:t>Figure 6</w:t>
      </w:r>
      <w:r w:rsidR="00130882" w:rsidRPr="00130882">
        <w:rPr>
          <w:rFonts w:ascii="Calibri" w:eastAsia="新細明體" w:hAnsi="Calibri"/>
          <w:sz w:val="22"/>
          <w:szCs w:val="22"/>
          <w:lang w:eastAsia="zh-TW"/>
        </w:rPr>
        <w:t>.</w:t>
      </w:r>
    </w:p>
    <w:p w14:paraId="511D4D06" w14:textId="77777777" w:rsidR="005952E3" w:rsidRDefault="005952E3" w:rsidP="005952E3">
      <w:pPr>
        <w:jc w:val="center"/>
        <w:rPr>
          <w:lang w:eastAsia="fi-FI"/>
        </w:rPr>
      </w:pPr>
      <w:r w:rsidRPr="0017263D">
        <w:rPr>
          <w:noProof/>
          <w:lang w:eastAsia="fi-FI"/>
        </w:rPr>
        <w:drawing>
          <wp:inline distT="0" distB="0" distL="0" distR="0" wp14:anchorId="524F6926" wp14:editId="4B81C8D8">
            <wp:extent cx="5943600" cy="1645285"/>
            <wp:effectExtent l="0" t="0" r="0" b="0"/>
            <wp:docPr id="8" name="圖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圖片 7"/>
                    <pic:cNvPicPr>
                      <a:picLocks noChangeAspect="1"/>
                    </pic:cNvPicPr>
                  </pic:nvPicPr>
                  <pic:blipFill>
                    <a:blip r:embed="rId14"/>
                    <a:stretch>
                      <a:fillRect/>
                    </a:stretch>
                  </pic:blipFill>
                  <pic:spPr>
                    <a:xfrm>
                      <a:off x="0" y="0"/>
                      <a:ext cx="5943600" cy="1645285"/>
                    </a:xfrm>
                    <a:prstGeom prst="rect">
                      <a:avLst/>
                    </a:prstGeom>
                  </pic:spPr>
                </pic:pic>
              </a:graphicData>
            </a:graphic>
          </wp:inline>
        </w:drawing>
      </w:r>
    </w:p>
    <w:p w14:paraId="605F788E" w14:textId="42F74B0F" w:rsidR="005952E3" w:rsidRPr="005C624F" w:rsidRDefault="005952E3" w:rsidP="005952E3">
      <w:pPr>
        <w:pStyle w:val="TF"/>
        <w:rPr>
          <w:lang w:eastAsia="zh-CN"/>
        </w:rPr>
      </w:pPr>
      <w:r w:rsidRPr="005C624F">
        <w:t>Figu</w:t>
      </w:r>
      <w:r w:rsidRPr="005952E3">
        <w:rPr>
          <w:rFonts w:cs="Arial"/>
        </w:rPr>
        <w:t xml:space="preserve">re </w:t>
      </w:r>
      <w:r w:rsidRPr="005952E3">
        <w:rPr>
          <w:rFonts w:eastAsia="新細明體" w:cs="Arial"/>
          <w:lang w:eastAsia="zh-TW"/>
        </w:rPr>
        <w:t>5</w:t>
      </w:r>
      <w:r w:rsidRPr="005952E3">
        <w:rPr>
          <w:rFonts w:cs="Arial"/>
        </w:rPr>
        <w:t>: An example for measurement gap configuration</w:t>
      </w:r>
    </w:p>
    <w:p w14:paraId="45EFBE3A" w14:textId="77777777" w:rsidR="005952E3" w:rsidRDefault="005952E3" w:rsidP="005952E3">
      <w:pPr>
        <w:keepNext/>
        <w:jc w:val="center"/>
      </w:pPr>
      <w:r>
        <w:rPr>
          <w:noProof/>
        </w:rPr>
        <w:drawing>
          <wp:inline distT="0" distB="0" distL="0" distR="0" wp14:anchorId="58A2F5E5" wp14:editId="7EC03146">
            <wp:extent cx="3323645" cy="2743073"/>
            <wp:effectExtent l="0" t="0" r="0" b="635"/>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374882" cy="2785360"/>
                    </a:xfrm>
                    <a:prstGeom prst="rect">
                      <a:avLst/>
                    </a:prstGeom>
                  </pic:spPr>
                </pic:pic>
              </a:graphicData>
            </a:graphic>
          </wp:inline>
        </w:drawing>
      </w:r>
    </w:p>
    <w:p w14:paraId="6471FB80" w14:textId="4C2E0270" w:rsidR="005952E3" w:rsidRPr="005C624F" w:rsidRDefault="005952E3" w:rsidP="005952E3">
      <w:pPr>
        <w:pStyle w:val="TF"/>
        <w:rPr>
          <w:lang w:eastAsia="zh-CN"/>
        </w:rPr>
      </w:pPr>
      <w:r w:rsidRPr="005C624F">
        <w:t>Figu</w:t>
      </w:r>
      <w:r w:rsidRPr="005952E3">
        <w:rPr>
          <w:rFonts w:cs="Arial"/>
        </w:rPr>
        <w:t xml:space="preserve">re </w:t>
      </w:r>
      <w:r>
        <w:rPr>
          <w:rFonts w:cs="Arial"/>
        </w:rPr>
        <w:t>6</w:t>
      </w:r>
      <w:r w:rsidRPr="005952E3">
        <w:rPr>
          <w:rFonts w:cs="Arial"/>
        </w:rPr>
        <w:t xml:space="preserve">: </w:t>
      </w:r>
      <w:r w:rsidR="00236421" w:rsidRPr="00236421">
        <w:rPr>
          <w:rFonts w:cs="Arial"/>
        </w:rPr>
        <w:t>Capacity – max user number with (90% User @ “99% frame Tx done &lt; 10ms”)</w:t>
      </w:r>
    </w:p>
    <w:p w14:paraId="6F76C5AE" w14:textId="4252A798" w:rsidR="009870FF" w:rsidRPr="005B0067" w:rsidRDefault="00130882" w:rsidP="00FA00A0">
      <w:pPr>
        <w:overflowPunct/>
        <w:autoSpaceDE/>
        <w:autoSpaceDN/>
        <w:adjustRightInd/>
        <w:spacing w:after="240"/>
        <w:textAlignment w:val="auto"/>
        <w:rPr>
          <w:rFonts w:ascii="Calibri" w:eastAsia="新細明體" w:hAnsi="Calibri"/>
          <w:b/>
          <w:bCs/>
          <w:sz w:val="22"/>
          <w:szCs w:val="22"/>
          <w:lang w:eastAsia="zh-TW"/>
        </w:rPr>
      </w:pPr>
      <w:r>
        <w:rPr>
          <w:rFonts w:ascii="Calibri" w:eastAsia="新細明體" w:hAnsi="Calibri" w:hint="eastAsia"/>
          <w:b/>
          <w:bCs/>
          <w:sz w:val="22"/>
          <w:szCs w:val="22"/>
          <w:lang w:eastAsia="zh-TW"/>
        </w:rPr>
        <w:t>P</w:t>
      </w:r>
      <w:r>
        <w:rPr>
          <w:rFonts w:ascii="Calibri" w:eastAsia="新細明體" w:hAnsi="Calibri"/>
          <w:b/>
          <w:bCs/>
          <w:sz w:val="22"/>
          <w:szCs w:val="22"/>
          <w:lang w:eastAsia="zh-TW"/>
        </w:rPr>
        <w:t xml:space="preserve">roposal 5: </w:t>
      </w:r>
      <w:r w:rsidR="009656D3">
        <w:rPr>
          <w:rFonts w:ascii="Calibri" w:eastAsia="新細明體" w:hAnsi="Calibri"/>
          <w:b/>
          <w:bCs/>
          <w:sz w:val="22"/>
          <w:szCs w:val="22"/>
          <w:lang w:eastAsia="zh-TW"/>
        </w:rPr>
        <w:t>RAN2 to s</w:t>
      </w:r>
      <w:r>
        <w:rPr>
          <w:rFonts w:ascii="Calibri" w:eastAsia="新細明體" w:hAnsi="Calibri"/>
          <w:b/>
          <w:bCs/>
          <w:sz w:val="22"/>
          <w:szCs w:val="22"/>
          <w:lang w:eastAsia="zh-TW"/>
        </w:rPr>
        <w:t>tudy enhanced m</w:t>
      </w:r>
      <w:r w:rsidRPr="00130882">
        <w:rPr>
          <w:rFonts w:ascii="Calibri" w:eastAsia="新細明體" w:hAnsi="Calibri"/>
          <w:b/>
          <w:bCs/>
          <w:sz w:val="22"/>
          <w:szCs w:val="22"/>
          <w:lang w:eastAsia="zh-TW"/>
        </w:rPr>
        <w:t xml:space="preserve">easurements </w:t>
      </w:r>
      <w:r>
        <w:rPr>
          <w:rFonts w:ascii="Calibri" w:eastAsia="新細明體" w:hAnsi="Calibri"/>
          <w:b/>
          <w:bCs/>
          <w:sz w:val="22"/>
          <w:szCs w:val="22"/>
          <w:lang w:eastAsia="zh-TW"/>
        </w:rPr>
        <w:t>g</w:t>
      </w:r>
      <w:r w:rsidRPr="00130882">
        <w:rPr>
          <w:rFonts w:ascii="Calibri" w:eastAsia="新細明體" w:hAnsi="Calibri"/>
          <w:b/>
          <w:bCs/>
          <w:sz w:val="22"/>
          <w:szCs w:val="22"/>
          <w:lang w:eastAsia="zh-TW"/>
        </w:rPr>
        <w:t>aps</w:t>
      </w:r>
      <w:r>
        <w:rPr>
          <w:rFonts w:ascii="Calibri" w:eastAsia="新細明體" w:hAnsi="Calibri"/>
          <w:b/>
          <w:bCs/>
          <w:sz w:val="22"/>
          <w:szCs w:val="22"/>
          <w:lang w:eastAsia="zh-TW"/>
        </w:rPr>
        <w:t xml:space="preserve"> solutions for XR</w:t>
      </w:r>
      <w:r w:rsidR="009656D3">
        <w:rPr>
          <w:rFonts w:ascii="Calibri" w:eastAsia="新細明體" w:hAnsi="Calibri"/>
          <w:b/>
          <w:bCs/>
          <w:sz w:val="22"/>
          <w:szCs w:val="22"/>
          <w:lang w:eastAsia="zh-TW"/>
        </w:rPr>
        <w:t xml:space="preserve"> </w:t>
      </w:r>
      <w:r>
        <w:rPr>
          <w:rFonts w:ascii="Calibri" w:eastAsia="新細明體" w:hAnsi="Calibri"/>
          <w:b/>
          <w:bCs/>
          <w:sz w:val="22"/>
          <w:szCs w:val="22"/>
          <w:lang w:eastAsia="zh-TW"/>
        </w:rPr>
        <w:t>application</w:t>
      </w:r>
      <w:r w:rsidR="009656D3">
        <w:rPr>
          <w:rFonts w:ascii="Calibri" w:eastAsia="新細明體" w:hAnsi="Calibri"/>
          <w:b/>
          <w:bCs/>
          <w:sz w:val="22"/>
          <w:szCs w:val="22"/>
          <w:lang w:eastAsia="zh-TW"/>
        </w:rPr>
        <w:t xml:space="preserve"> capacity problem</w:t>
      </w:r>
      <w:r w:rsidR="005B0067">
        <w:rPr>
          <w:rFonts w:ascii="Calibri" w:eastAsia="新細明體" w:hAnsi="Calibri"/>
          <w:b/>
          <w:bCs/>
          <w:sz w:val="22"/>
          <w:szCs w:val="22"/>
          <w:lang w:eastAsia="zh-TW"/>
        </w:rPr>
        <w:t>.</w:t>
      </w:r>
    </w:p>
    <w:p w14:paraId="3A88A533" w14:textId="77777777"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新細明體" w:hAnsi="Arial" w:cs="Arial"/>
          <w:sz w:val="36"/>
          <w:lang w:eastAsia="en-US"/>
        </w:rPr>
      </w:pPr>
      <w:r>
        <w:rPr>
          <w:rFonts w:ascii="Arial" w:eastAsia="新細明體" w:hAnsi="Arial" w:cs="Arial"/>
          <w:sz w:val="36"/>
          <w:lang w:eastAsia="en-US"/>
        </w:rPr>
        <w:t>3</w:t>
      </w:r>
      <w:r>
        <w:rPr>
          <w:rFonts w:ascii="Arial" w:eastAsia="新細明體" w:hAnsi="Arial" w:cs="Arial"/>
          <w:sz w:val="36"/>
          <w:lang w:eastAsia="en-US"/>
        </w:rPr>
        <w:tab/>
      </w:r>
      <w:r w:rsidR="00A32E79" w:rsidRPr="00A32E79">
        <w:rPr>
          <w:rFonts w:ascii="Arial" w:eastAsia="新細明體" w:hAnsi="Arial" w:cs="Arial"/>
          <w:sz w:val="36"/>
          <w:lang w:eastAsia="en-US"/>
        </w:rPr>
        <w:t>Conclusion</w:t>
      </w:r>
      <w:bookmarkEnd w:id="11"/>
      <w:bookmarkEnd w:id="12"/>
      <w:bookmarkEnd w:id="13"/>
      <w:bookmarkEnd w:id="14"/>
    </w:p>
    <w:bookmarkEnd w:id="0"/>
    <w:bookmarkEnd w:id="1"/>
    <w:p w14:paraId="667588EE" w14:textId="347FB339" w:rsidR="00B45DAD" w:rsidRDefault="00F40388" w:rsidP="00A32E79">
      <w:pPr>
        <w:overflowPunct/>
        <w:autoSpaceDE/>
        <w:autoSpaceDN/>
        <w:adjustRightInd/>
        <w:spacing w:after="240"/>
        <w:textAlignment w:val="auto"/>
        <w:rPr>
          <w:rFonts w:ascii="Calibri" w:eastAsia="新細明體" w:hAnsi="Calibri"/>
          <w:sz w:val="22"/>
          <w:szCs w:val="22"/>
          <w:lang w:eastAsia="zh-TW"/>
        </w:rPr>
      </w:pPr>
      <w:r w:rsidRPr="00F40388">
        <w:rPr>
          <w:rFonts w:ascii="Calibri" w:eastAsia="新細明體" w:hAnsi="Calibri"/>
          <w:sz w:val="22"/>
          <w:szCs w:val="22"/>
          <w:lang w:eastAsia="zh-TW"/>
        </w:rPr>
        <w:t>We have the following observations and proposals:</w:t>
      </w:r>
    </w:p>
    <w:p w14:paraId="3C62DF28" w14:textId="77777777" w:rsidR="001320B5" w:rsidRDefault="001320B5" w:rsidP="001320B5">
      <w:pPr>
        <w:overflowPunct/>
        <w:autoSpaceDE/>
        <w:autoSpaceDN/>
        <w:adjustRightInd/>
        <w:spacing w:after="240"/>
        <w:textAlignment w:val="auto"/>
        <w:rPr>
          <w:rFonts w:ascii="Calibri" w:eastAsia="新細明體" w:hAnsi="Calibri"/>
          <w:sz w:val="22"/>
          <w:szCs w:val="22"/>
          <w:lang w:eastAsia="zh-TW"/>
        </w:rPr>
      </w:pPr>
      <w:r>
        <w:rPr>
          <w:rFonts w:ascii="Calibri" w:eastAsia="新細明體" w:hAnsi="Calibri"/>
          <w:b/>
          <w:bCs/>
          <w:sz w:val="22"/>
          <w:szCs w:val="22"/>
          <w:lang w:eastAsia="zh-TW"/>
        </w:rPr>
        <w:t xml:space="preserve">Observation 1: </w:t>
      </w:r>
      <w:r w:rsidRPr="00893036">
        <w:rPr>
          <w:rFonts w:ascii="Calibri" w:eastAsia="新細明體" w:hAnsi="Calibri"/>
          <w:b/>
          <w:bCs/>
          <w:sz w:val="22"/>
          <w:szCs w:val="22"/>
          <w:lang w:eastAsia="zh-TW"/>
        </w:rPr>
        <w:t>Both XR DL and UL traffic have high data rate and strict latency requirement</w:t>
      </w:r>
    </w:p>
    <w:p w14:paraId="071693E0" w14:textId="77777777" w:rsidR="001320B5" w:rsidRDefault="001320B5" w:rsidP="001320B5">
      <w:pPr>
        <w:overflowPunct/>
        <w:autoSpaceDE/>
        <w:autoSpaceDN/>
        <w:adjustRightInd/>
        <w:spacing w:after="240"/>
        <w:textAlignment w:val="auto"/>
        <w:rPr>
          <w:rFonts w:ascii="Calibri" w:eastAsia="新細明體" w:hAnsi="Calibri"/>
          <w:sz w:val="22"/>
          <w:szCs w:val="22"/>
          <w:lang w:eastAsia="zh-TW"/>
        </w:rPr>
      </w:pPr>
      <w:r>
        <w:rPr>
          <w:rFonts w:ascii="Calibri" w:eastAsia="新細明體" w:hAnsi="Calibri"/>
          <w:b/>
          <w:bCs/>
          <w:sz w:val="22"/>
          <w:szCs w:val="22"/>
          <w:lang w:eastAsia="zh-TW"/>
        </w:rPr>
        <w:t>Observation 2: NR DL scheduling mechanism can support DL XR services.</w:t>
      </w:r>
    </w:p>
    <w:p w14:paraId="42CA4B0E" w14:textId="77777777" w:rsidR="001320B5" w:rsidRDefault="001320B5" w:rsidP="001320B5">
      <w:pPr>
        <w:overflowPunct/>
        <w:autoSpaceDE/>
        <w:autoSpaceDN/>
        <w:adjustRightInd/>
        <w:spacing w:after="240"/>
        <w:textAlignment w:val="auto"/>
        <w:rPr>
          <w:rFonts w:ascii="Calibri" w:eastAsia="新細明體" w:hAnsi="Calibri"/>
          <w:b/>
          <w:bCs/>
          <w:sz w:val="22"/>
          <w:szCs w:val="22"/>
          <w:lang w:eastAsia="zh-TW"/>
        </w:rPr>
      </w:pPr>
      <w:r>
        <w:rPr>
          <w:rFonts w:ascii="Calibri" w:eastAsia="新細明體" w:hAnsi="Calibri"/>
          <w:b/>
          <w:bCs/>
          <w:sz w:val="22"/>
          <w:szCs w:val="22"/>
          <w:lang w:eastAsia="zh-TW"/>
        </w:rPr>
        <w:t>Observation 3: NR dynamic UL scheduling has rooms for latency improvement.</w:t>
      </w:r>
    </w:p>
    <w:p w14:paraId="66E0A137" w14:textId="44EFD3AC" w:rsidR="001320B5" w:rsidRPr="009E2063" w:rsidRDefault="00BD02DB" w:rsidP="001320B5">
      <w:pPr>
        <w:overflowPunct/>
        <w:autoSpaceDE/>
        <w:autoSpaceDN/>
        <w:adjustRightInd/>
        <w:spacing w:after="240"/>
        <w:textAlignment w:val="auto"/>
        <w:rPr>
          <w:rFonts w:ascii="Calibri" w:eastAsia="新細明體" w:hAnsi="Calibri"/>
          <w:sz w:val="22"/>
          <w:szCs w:val="22"/>
          <w:lang w:eastAsia="zh-TW"/>
        </w:rPr>
      </w:pPr>
      <w:r>
        <w:rPr>
          <w:rFonts w:ascii="Calibri" w:eastAsia="新細明體" w:hAnsi="Calibri" w:hint="eastAsia"/>
          <w:b/>
          <w:bCs/>
          <w:sz w:val="22"/>
          <w:szCs w:val="22"/>
          <w:lang w:eastAsia="zh-TW"/>
        </w:rPr>
        <w:t>P</w:t>
      </w:r>
      <w:r>
        <w:rPr>
          <w:rFonts w:ascii="Calibri" w:eastAsia="新細明體" w:hAnsi="Calibri"/>
          <w:b/>
          <w:bCs/>
          <w:sz w:val="22"/>
          <w:szCs w:val="22"/>
          <w:lang w:eastAsia="zh-TW"/>
        </w:rPr>
        <w:t xml:space="preserve">roposal 1: </w:t>
      </w:r>
      <w:r>
        <w:rPr>
          <w:rFonts w:ascii="Calibri" w:eastAsia="新細明體" w:hAnsi="Calibri" w:hint="eastAsia"/>
          <w:b/>
          <w:bCs/>
          <w:sz w:val="22"/>
          <w:szCs w:val="22"/>
          <w:lang w:eastAsia="zh-TW"/>
        </w:rPr>
        <w:t>RAN2</w:t>
      </w:r>
      <w:r>
        <w:rPr>
          <w:rFonts w:ascii="Calibri" w:eastAsia="新細明體" w:hAnsi="Calibri"/>
          <w:b/>
          <w:bCs/>
          <w:sz w:val="22"/>
          <w:szCs w:val="22"/>
          <w:lang w:eastAsia="zh-TW"/>
        </w:rPr>
        <w:t xml:space="preserve"> to study enhanced SR design for dynamic UL scheduling latency reduction.</w:t>
      </w:r>
    </w:p>
    <w:p w14:paraId="53801FA9" w14:textId="34BAACFE" w:rsidR="001320B5" w:rsidRPr="009E2063" w:rsidRDefault="00365428" w:rsidP="001320B5">
      <w:pPr>
        <w:overflowPunct/>
        <w:autoSpaceDE/>
        <w:autoSpaceDN/>
        <w:adjustRightInd/>
        <w:spacing w:after="240"/>
        <w:textAlignment w:val="auto"/>
        <w:rPr>
          <w:rFonts w:ascii="Calibri" w:eastAsia="新細明體" w:hAnsi="Calibri"/>
          <w:sz w:val="22"/>
          <w:szCs w:val="22"/>
          <w:lang w:eastAsia="zh-TW"/>
        </w:rPr>
      </w:pPr>
      <w:r>
        <w:rPr>
          <w:rFonts w:ascii="Calibri" w:eastAsia="新細明體" w:hAnsi="Calibri" w:hint="eastAsia"/>
          <w:b/>
          <w:bCs/>
          <w:sz w:val="22"/>
          <w:szCs w:val="22"/>
          <w:lang w:eastAsia="zh-TW"/>
        </w:rPr>
        <w:t>P</w:t>
      </w:r>
      <w:r>
        <w:rPr>
          <w:rFonts w:ascii="Calibri" w:eastAsia="新細明體" w:hAnsi="Calibri"/>
          <w:b/>
          <w:bCs/>
          <w:sz w:val="22"/>
          <w:szCs w:val="22"/>
          <w:lang w:eastAsia="zh-TW"/>
        </w:rPr>
        <w:t xml:space="preserve">roposal 2: </w:t>
      </w:r>
      <w:r w:rsidRPr="00813EC8">
        <w:rPr>
          <w:rFonts w:ascii="Calibri" w:eastAsia="新細明體" w:hAnsi="Calibri"/>
          <w:b/>
          <w:bCs/>
          <w:sz w:val="22"/>
          <w:szCs w:val="22"/>
          <w:lang w:eastAsia="zh-TW"/>
        </w:rPr>
        <w:t>RAN2 to study the alignment of UL CG with typical XR frame rates</w:t>
      </w:r>
    </w:p>
    <w:p w14:paraId="6D2B5C4A" w14:textId="0E23FEA0" w:rsidR="001320B5" w:rsidRPr="009E2063" w:rsidRDefault="0066087E" w:rsidP="001320B5">
      <w:pPr>
        <w:overflowPunct/>
        <w:autoSpaceDE/>
        <w:autoSpaceDN/>
        <w:adjustRightInd/>
        <w:spacing w:after="240"/>
        <w:textAlignment w:val="auto"/>
        <w:rPr>
          <w:rFonts w:ascii="Calibri" w:eastAsia="新細明體" w:hAnsi="Calibri"/>
          <w:sz w:val="22"/>
          <w:szCs w:val="22"/>
          <w:lang w:eastAsia="zh-TW"/>
        </w:rPr>
      </w:pPr>
      <w:r>
        <w:rPr>
          <w:rFonts w:ascii="Calibri" w:eastAsia="新細明體" w:hAnsi="Calibri" w:hint="eastAsia"/>
          <w:b/>
          <w:bCs/>
          <w:sz w:val="22"/>
          <w:szCs w:val="22"/>
          <w:lang w:eastAsia="zh-TW"/>
        </w:rPr>
        <w:lastRenderedPageBreak/>
        <w:t>P</w:t>
      </w:r>
      <w:r>
        <w:rPr>
          <w:rFonts w:ascii="Calibri" w:eastAsia="新細明體" w:hAnsi="Calibri"/>
          <w:b/>
          <w:bCs/>
          <w:sz w:val="22"/>
          <w:szCs w:val="22"/>
          <w:lang w:eastAsia="zh-TW"/>
        </w:rPr>
        <w:t>roposal 3: RAN2 to study the use of a h</w:t>
      </w:r>
      <w:r w:rsidRPr="00B20EF4">
        <w:rPr>
          <w:rFonts w:ascii="Calibri" w:eastAsia="新細明體" w:hAnsi="Calibri"/>
          <w:b/>
          <w:bCs/>
          <w:sz w:val="22"/>
          <w:szCs w:val="22"/>
          <w:lang w:eastAsia="zh-TW"/>
        </w:rPr>
        <w:t xml:space="preserve">ybrid DG/CG scheme </w:t>
      </w:r>
      <w:r>
        <w:rPr>
          <w:rFonts w:ascii="Calibri" w:eastAsia="新細明體" w:hAnsi="Calibri"/>
          <w:b/>
          <w:bCs/>
          <w:sz w:val="22"/>
          <w:szCs w:val="22"/>
          <w:lang w:eastAsia="zh-TW"/>
        </w:rPr>
        <w:t xml:space="preserve">to address </w:t>
      </w:r>
      <w:r w:rsidRPr="00B20EF4">
        <w:rPr>
          <w:rFonts w:ascii="Calibri" w:eastAsia="新細明體" w:hAnsi="Calibri"/>
          <w:b/>
          <w:bCs/>
          <w:sz w:val="22"/>
          <w:szCs w:val="22"/>
          <w:lang w:eastAsia="zh-TW"/>
        </w:rPr>
        <w:t>UL AR</w:t>
      </w:r>
      <w:r>
        <w:rPr>
          <w:rFonts w:ascii="Calibri" w:eastAsia="新細明體" w:hAnsi="Calibri"/>
          <w:b/>
          <w:bCs/>
          <w:sz w:val="22"/>
          <w:szCs w:val="22"/>
          <w:lang w:eastAsia="zh-TW"/>
        </w:rPr>
        <w:t xml:space="preserve"> traffic jitter</w:t>
      </w:r>
      <w:r w:rsidRPr="00B20EF4">
        <w:rPr>
          <w:rFonts w:ascii="Calibri" w:eastAsia="新細明體" w:hAnsi="Calibri"/>
          <w:b/>
          <w:bCs/>
          <w:sz w:val="22"/>
          <w:szCs w:val="22"/>
          <w:lang w:eastAsia="zh-TW"/>
        </w:rPr>
        <w:t>.</w:t>
      </w:r>
    </w:p>
    <w:p w14:paraId="62E443BD" w14:textId="1B63B933" w:rsidR="001320B5" w:rsidRDefault="0038080F" w:rsidP="001320B5">
      <w:pPr>
        <w:overflowPunct/>
        <w:autoSpaceDE/>
        <w:autoSpaceDN/>
        <w:adjustRightInd/>
        <w:spacing w:after="240"/>
        <w:textAlignment w:val="auto"/>
        <w:rPr>
          <w:rFonts w:ascii="Calibri" w:eastAsia="新細明體" w:hAnsi="Calibri"/>
          <w:b/>
          <w:bCs/>
          <w:sz w:val="22"/>
          <w:szCs w:val="22"/>
          <w:lang w:eastAsia="zh-TW"/>
        </w:rPr>
      </w:pPr>
      <w:r>
        <w:rPr>
          <w:rFonts w:ascii="Calibri" w:eastAsia="新細明體" w:hAnsi="Calibri" w:hint="eastAsia"/>
          <w:b/>
          <w:bCs/>
          <w:sz w:val="22"/>
          <w:szCs w:val="22"/>
          <w:lang w:eastAsia="zh-TW"/>
        </w:rPr>
        <w:t>P</w:t>
      </w:r>
      <w:r>
        <w:rPr>
          <w:rFonts w:ascii="Calibri" w:eastAsia="新細明體" w:hAnsi="Calibri"/>
          <w:b/>
          <w:bCs/>
          <w:sz w:val="22"/>
          <w:szCs w:val="22"/>
          <w:lang w:eastAsia="zh-TW"/>
        </w:rPr>
        <w:t xml:space="preserve">roposal 4: RAN2 to study ways to dynamically adapt the size of </w:t>
      </w:r>
      <w:r w:rsidRPr="00B20EF4">
        <w:rPr>
          <w:rFonts w:ascii="Calibri" w:eastAsia="新細明體" w:hAnsi="Calibri"/>
          <w:b/>
          <w:bCs/>
          <w:sz w:val="22"/>
          <w:szCs w:val="22"/>
          <w:lang w:eastAsia="zh-TW"/>
        </w:rPr>
        <w:t xml:space="preserve">CG </w:t>
      </w:r>
      <w:r>
        <w:rPr>
          <w:rFonts w:ascii="Calibri" w:eastAsia="新細明體" w:hAnsi="Calibri"/>
          <w:b/>
          <w:bCs/>
          <w:sz w:val="22"/>
          <w:szCs w:val="22"/>
          <w:lang w:eastAsia="zh-TW"/>
        </w:rPr>
        <w:t>resources to address varying UL AR packet sizes</w:t>
      </w:r>
      <w:r w:rsidRPr="00B20EF4">
        <w:rPr>
          <w:rFonts w:ascii="Calibri" w:eastAsia="新細明體" w:hAnsi="Calibri"/>
          <w:b/>
          <w:bCs/>
          <w:sz w:val="22"/>
          <w:szCs w:val="22"/>
          <w:lang w:eastAsia="zh-TW"/>
        </w:rPr>
        <w:t>.</w:t>
      </w:r>
    </w:p>
    <w:p w14:paraId="69793A96" w14:textId="66805F1C" w:rsidR="005B0067" w:rsidRPr="005B0067" w:rsidRDefault="003C71DE" w:rsidP="001320B5">
      <w:pPr>
        <w:overflowPunct/>
        <w:autoSpaceDE/>
        <w:autoSpaceDN/>
        <w:adjustRightInd/>
        <w:spacing w:after="240"/>
        <w:textAlignment w:val="auto"/>
        <w:rPr>
          <w:rFonts w:ascii="Calibri" w:eastAsia="新細明體" w:hAnsi="Calibri"/>
          <w:b/>
          <w:bCs/>
          <w:sz w:val="22"/>
          <w:szCs w:val="22"/>
          <w:lang w:eastAsia="zh-TW"/>
        </w:rPr>
      </w:pPr>
      <w:r>
        <w:rPr>
          <w:rFonts w:ascii="Calibri" w:eastAsia="新細明體" w:hAnsi="Calibri" w:hint="eastAsia"/>
          <w:b/>
          <w:bCs/>
          <w:sz w:val="22"/>
          <w:szCs w:val="22"/>
          <w:lang w:eastAsia="zh-TW"/>
        </w:rPr>
        <w:t>P</w:t>
      </w:r>
      <w:r>
        <w:rPr>
          <w:rFonts w:ascii="Calibri" w:eastAsia="新細明體" w:hAnsi="Calibri"/>
          <w:b/>
          <w:bCs/>
          <w:sz w:val="22"/>
          <w:szCs w:val="22"/>
          <w:lang w:eastAsia="zh-TW"/>
        </w:rPr>
        <w:t>roposal 5: RAN2 to study enhanced m</w:t>
      </w:r>
      <w:r w:rsidRPr="00130882">
        <w:rPr>
          <w:rFonts w:ascii="Calibri" w:eastAsia="新細明體" w:hAnsi="Calibri"/>
          <w:b/>
          <w:bCs/>
          <w:sz w:val="22"/>
          <w:szCs w:val="22"/>
          <w:lang w:eastAsia="zh-TW"/>
        </w:rPr>
        <w:t xml:space="preserve">easurements </w:t>
      </w:r>
      <w:r>
        <w:rPr>
          <w:rFonts w:ascii="Calibri" w:eastAsia="新細明體" w:hAnsi="Calibri"/>
          <w:b/>
          <w:bCs/>
          <w:sz w:val="22"/>
          <w:szCs w:val="22"/>
          <w:lang w:eastAsia="zh-TW"/>
        </w:rPr>
        <w:t>g</w:t>
      </w:r>
      <w:r w:rsidRPr="00130882">
        <w:rPr>
          <w:rFonts w:ascii="Calibri" w:eastAsia="新細明體" w:hAnsi="Calibri"/>
          <w:b/>
          <w:bCs/>
          <w:sz w:val="22"/>
          <w:szCs w:val="22"/>
          <w:lang w:eastAsia="zh-TW"/>
        </w:rPr>
        <w:t>aps</w:t>
      </w:r>
      <w:r>
        <w:rPr>
          <w:rFonts w:ascii="Calibri" w:eastAsia="新細明體" w:hAnsi="Calibri"/>
          <w:b/>
          <w:bCs/>
          <w:sz w:val="22"/>
          <w:szCs w:val="22"/>
          <w:lang w:eastAsia="zh-TW"/>
        </w:rPr>
        <w:t xml:space="preserve"> solutions for XR application capacity problem.</w:t>
      </w:r>
    </w:p>
    <w:p w14:paraId="49106AB4" w14:textId="04F0ED46"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新細明體" w:hAnsi="Arial" w:cs="Arial"/>
          <w:sz w:val="36"/>
          <w:lang w:eastAsia="en-US"/>
        </w:rPr>
      </w:pPr>
      <w:r>
        <w:rPr>
          <w:rFonts w:ascii="Arial" w:eastAsia="新細明體" w:hAnsi="Arial" w:cs="Arial"/>
          <w:sz w:val="36"/>
          <w:lang w:eastAsia="en-US"/>
        </w:rPr>
        <w:t>4</w:t>
      </w:r>
      <w:r>
        <w:rPr>
          <w:rFonts w:ascii="Arial" w:eastAsia="新細明體" w:hAnsi="Arial" w:cs="Arial"/>
          <w:sz w:val="36"/>
          <w:lang w:eastAsia="en-US"/>
        </w:rPr>
        <w:tab/>
      </w:r>
      <w:r w:rsidR="00A32E79" w:rsidRPr="00A32E79">
        <w:rPr>
          <w:rFonts w:ascii="Arial" w:eastAsia="新細明體" w:hAnsi="Arial" w:cs="Arial"/>
          <w:sz w:val="36"/>
          <w:lang w:eastAsia="en-US"/>
        </w:rPr>
        <w:t>References</w:t>
      </w:r>
    </w:p>
    <w:p w14:paraId="15DA553C" w14:textId="72699DD4" w:rsidR="00A32E79" w:rsidRDefault="008E36F7" w:rsidP="00A32E79">
      <w:pPr>
        <w:overflowPunct/>
        <w:autoSpaceDE/>
        <w:autoSpaceDN/>
        <w:adjustRightInd/>
        <w:spacing w:after="0"/>
        <w:ind w:left="720" w:hanging="720"/>
        <w:textAlignment w:val="auto"/>
        <w:rPr>
          <w:rFonts w:ascii="Calibri" w:eastAsia="新細明體" w:hAnsi="Calibri"/>
          <w:sz w:val="22"/>
          <w:szCs w:val="22"/>
          <w:lang w:eastAsia="en-US"/>
        </w:rPr>
      </w:pPr>
      <w:r>
        <w:rPr>
          <w:rFonts w:ascii="Calibri" w:eastAsia="新細明體" w:hAnsi="Calibri"/>
          <w:sz w:val="22"/>
          <w:szCs w:val="22"/>
          <w:lang w:eastAsia="en-US"/>
        </w:rPr>
        <w:t>[1]</w:t>
      </w:r>
      <w:r>
        <w:rPr>
          <w:rFonts w:ascii="Calibri" w:eastAsia="新細明體" w:hAnsi="Calibri"/>
          <w:sz w:val="22"/>
          <w:szCs w:val="22"/>
          <w:lang w:eastAsia="en-US"/>
        </w:rPr>
        <w:tab/>
      </w:r>
      <w:bookmarkEnd w:id="2"/>
      <w:bookmarkEnd w:id="3"/>
      <w:bookmarkEnd w:id="4"/>
      <w:bookmarkEnd w:id="5"/>
      <w:bookmarkEnd w:id="6"/>
      <w:bookmarkEnd w:id="7"/>
      <w:r w:rsidR="00C87716">
        <w:rPr>
          <w:rFonts w:ascii="Calibri" w:eastAsia="新細明體" w:hAnsi="Calibri"/>
          <w:sz w:val="22"/>
          <w:szCs w:val="22"/>
          <w:lang w:eastAsia="en-US"/>
        </w:rPr>
        <w:fldChar w:fldCharType="begin"/>
      </w:r>
      <w:r w:rsidR="00C87716">
        <w:rPr>
          <w:rFonts w:ascii="Calibri" w:eastAsia="新細明體" w:hAnsi="Calibri"/>
          <w:sz w:val="22"/>
          <w:szCs w:val="22"/>
          <w:lang w:eastAsia="en-US"/>
        </w:rPr>
        <w:instrText xml:space="preserve"> HYPERLINK "https://www.3gpp.org/ftp/tsg_ran/TSG_RAN/TSGR_94e/Docs/RP-213587.zip" </w:instrText>
      </w:r>
      <w:r w:rsidR="00C87716">
        <w:rPr>
          <w:rFonts w:ascii="Calibri" w:eastAsia="新細明體" w:hAnsi="Calibri"/>
          <w:sz w:val="22"/>
          <w:szCs w:val="22"/>
          <w:lang w:eastAsia="en-US"/>
        </w:rPr>
        <w:fldChar w:fldCharType="separate"/>
      </w:r>
      <w:r w:rsidR="00C87716" w:rsidRPr="00C87716">
        <w:rPr>
          <w:rStyle w:val="af0"/>
          <w:rFonts w:ascii="Calibri" w:eastAsia="新細明體" w:hAnsi="Calibri"/>
          <w:sz w:val="22"/>
          <w:szCs w:val="22"/>
          <w:lang w:eastAsia="en-US"/>
        </w:rPr>
        <w:t>RP-213587</w:t>
      </w:r>
      <w:r w:rsidR="00C87716">
        <w:rPr>
          <w:rFonts w:ascii="Calibri" w:eastAsia="新細明體" w:hAnsi="Calibri"/>
          <w:sz w:val="22"/>
          <w:szCs w:val="22"/>
          <w:lang w:eastAsia="en-US"/>
        </w:rPr>
        <w:fldChar w:fldCharType="end"/>
      </w:r>
      <w:r w:rsidR="00C87716">
        <w:rPr>
          <w:rFonts w:ascii="Calibri" w:eastAsia="新細明體" w:hAnsi="Calibri"/>
          <w:sz w:val="22"/>
          <w:szCs w:val="22"/>
          <w:lang w:eastAsia="en-US"/>
        </w:rPr>
        <w:t xml:space="preserve">, </w:t>
      </w:r>
      <w:r w:rsidR="00C87716" w:rsidRPr="00C87716">
        <w:rPr>
          <w:rFonts w:ascii="Calibri" w:eastAsia="新細明體" w:hAnsi="Calibri"/>
          <w:sz w:val="22"/>
          <w:szCs w:val="22"/>
          <w:lang w:eastAsia="en-US"/>
        </w:rPr>
        <w:t>New SID “Study on XR Enhancements for NR”</w:t>
      </w:r>
      <w:r w:rsidR="00F20B41">
        <w:rPr>
          <w:rFonts w:ascii="Calibri" w:eastAsia="新細明體" w:hAnsi="Calibri"/>
          <w:sz w:val="22"/>
          <w:szCs w:val="22"/>
          <w:lang w:eastAsia="en-US"/>
        </w:rPr>
        <w:t xml:space="preserve">, </w:t>
      </w:r>
      <w:r w:rsidR="00C87716" w:rsidRPr="00C87716">
        <w:rPr>
          <w:rFonts w:ascii="Calibri" w:eastAsia="新細明體" w:hAnsi="Calibri"/>
          <w:sz w:val="22"/>
          <w:szCs w:val="22"/>
          <w:lang w:eastAsia="en-US"/>
        </w:rPr>
        <w:t>Nokia</w:t>
      </w:r>
      <w:r w:rsidR="00F20B41">
        <w:rPr>
          <w:rFonts w:ascii="Calibri" w:eastAsia="新細明體" w:hAnsi="Calibri"/>
          <w:sz w:val="22"/>
          <w:szCs w:val="22"/>
          <w:lang w:eastAsia="en-US"/>
        </w:rPr>
        <w:t xml:space="preserve">, </w:t>
      </w:r>
      <w:r w:rsidR="00BD2A6D" w:rsidRPr="00BD2A6D">
        <w:rPr>
          <w:rFonts w:ascii="Calibri" w:eastAsia="新細明體" w:hAnsi="Calibri"/>
          <w:sz w:val="22"/>
          <w:szCs w:val="22"/>
          <w:lang w:eastAsia="en-US"/>
        </w:rPr>
        <w:t>RAN Meeting #9</w:t>
      </w:r>
      <w:r w:rsidR="005B5855">
        <w:rPr>
          <w:rFonts w:ascii="Calibri" w:eastAsia="新細明體" w:hAnsi="Calibri"/>
          <w:sz w:val="22"/>
          <w:szCs w:val="22"/>
          <w:lang w:eastAsia="en-US"/>
        </w:rPr>
        <w:t>4</w:t>
      </w:r>
      <w:r w:rsidR="00BD2A6D" w:rsidRPr="00BD2A6D">
        <w:rPr>
          <w:rFonts w:ascii="Calibri" w:eastAsia="新細明體" w:hAnsi="Calibri"/>
          <w:sz w:val="22"/>
          <w:szCs w:val="22"/>
          <w:lang w:eastAsia="en-US"/>
        </w:rPr>
        <w:t>e</w:t>
      </w:r>
    </w:p>
    <w:p w14:paraId="01C28463" w14:textId="289780AB" w:rsidR="00395E10" w:rsidRDefault="008E144B" w:rsidP="00986F01">
      <w:pPr>
        <w:overflowPunct/>
        <w:autoSpaceDE/>
        <w:autoSpaceDN/>
        <w:adjustRightInd/>
        <w:spacing w:after="0"/>
        <w:ind w:left="720" w:hanging="720"/>
        <w:textAlignment w:val="auto"/>
        <w:rPr>
          <w:rFonts w:ascii="Calibri" w:eastAsia="新細明體" w:hAnsi="Calibri"/>
          <w:sz w:val="22"/>
          <w:szCs w:val="22"/>
          <w:lang w:eastAsia="en-US"/>
        </w:rPr>
      </w:pPr>
      <w:r>
        <w:rPr>
          <w:rFonts w:ascii="Calibri" w:eastAsia="新細明體" w:hAnsi="Calibri"/>
          <w:sz w:val="22"/>
          <w:szCs w:val="22"/>
          <w:lang w:eastAsia="en-US"/>
        </w:rPr>
        <w:t>[2]</w:t>
      </w:r>
      <w:r>
        <w:rPr>
          <w:rFonts w:ascii="Calibri" w:eastAsia="新細明體" w:hAnsi="Calibri"/>
          <w:sz w:val="22"/>
          <w:szCs w:val="22"/>
          <w:lang w:eastAsia="en-US"/>
        </w:rPr>
        <w:tab/>
      </w:r>
      <w:r w:rsidR="00893036">
        <w:rPr>
          <w:rFonts w:ascii="Calibri" w:eastAsia="新細明體" w:hAnsi="Calibri"/>
          <w:sz w:val="22"/>
          <w:szCs w:val="22"/>
          <w:lang w:eastAsia="en-US"/>
        </w:rPr>
        <w:t>TR</w:t>
      </w:r>
      <w:r w:rsidR="00FA00A0">
        <w:rPr>
          <w:rFonts w:ascii="Calibri" w:eastAsia="新細明體" w:hAnsi="Calibri"/>
          <w:sz w:val="22"/>
          <w:szCs w:val="22"/>
          <w:lang w:eastAsia="en-US"/>
        </w:rPr>
        <w:t xml:space="preserve"> 38.838</w:t>
      </w:r>
    </w:p>
    <w:p w14:paraId="572FE8F3" w14:textId="41C5B93F" w:rsidR="009870FF" w:rsidRDefault="009870FF" w:rsidP="00986F01">
      <w:pPr>
        <w:overflowPunct/>
        <w:autoSpaceDE/>
        <w:autoSpaceDN/>
        <w:adjustRightInd/>
        <w:spacing w:after="0"/>
        <w:ind w:left="720" w:hanging="720"/>
        <w:textAlignment w:val="auto"/>
        <w:rPr>
          <w:rFonts w:ascii="Calibri" w:eastAsia="新細明體" w:hAnsi="Calibri"/>
          <w:sz w:val="22"/>
          <w:szCs w:val="22"/>
          <w:lang w:eastAsia="zh-TW"/>
        </w:rPr>
      </w:pPr>
      <w:r>
        <w:rPr>
          <w:rFonts w:ascii="Calibri" w:eastAsia="新細明體" w:hAnsi="Calibri" w:hint="eastAsia"/>
          <w:sz w:val="22"/>
          <w:szCs w:val="22"/>
          <w:lang w:eastAsia="zh-TW"/>
        </w:rPr>
        <w:t>[</w:t>
      </w:r>
      <w:r>
        <w:rPr>
          <w:rFonts w:ascii="Calibri" w:eastAsia="新細明體" w:hAnsi="Calibri"/>
          <w:sz w:val="22"/>
          <w:szCs w:val="22"/>
          <w:lang w:eastAsia="zh-TW"/>
        </w:rPr>
        <w:t>3]</w:t>
      </w:r>
      <w:r>
        <w:rPr>
          <w:rFonts w:ascii="Calibri" w:eastAsia="新細明體" w:hAnsi="Calibri"/>
          <w:sz w:val="22"/>
          <w:szCs w:val="22"/>
          <w:lang w:eastAsia="zh-TW"/>
        </w:rPr>
        <w:tab/>
        <w:t xml:space="preserve">R1-2204699, </w:t>
      </w:r>
      <w:r w:rsidRPr="009870FF">
        <w:rPr>
          <w:rFonts w:ascii="Calibri" w:eastAsia="新細明體" w:hAnsi="Calibri"/>
          <w:sz w:val="22"/>
          <w:szCs w:val="22"/>
          <w:lang w:eastAsia="zh-TW"/>
        </w:rPr>
        <w:t>On XR specific capacity improvement enhancements</w:t>
      </w:r>
      <w:r>
        <w:rPr>
          <w:rFonts w:ascii="Calibri" w:eastAsia="新細明體" w:hAnsi="Calibri"/>
          <w:sz w:val="22"/>
          <w:szCs w:val="22"/>
          <w:lang w:eastAsia="zh-TW"/>
        </w:rPr>
        <w:t xml:space="preserve">, </w:t>
      </w:r>
      <w:r w:rsidRPr="009870FF">
        <w:rPr>
          <w:rFonts w:ascii="Calibri" w:eastAsia="新細明體" w:hAnsi="Calibri"/>
          <w:sz w:val="22"/>
          <w:szCs w:val="22"/>
          <w:lang w:eastAsia="zh-TW"/>
        </w:rPr>
        <w:t>MediaTek Inc.</w:t>
      </w:r>
    </w:p>
    <w:p w14:paraId="15DCD91B" w14:textId="77777777" w:rsidR="00421B08" w:rsidRPr="00A32E79" w:rsidRDefault="00421B08" w:rsidP="00421B08">
      <w:pPr>
        <w:overflowPunct/>
        <w:autoSpaceDE/>
        <w:autoSpaceDN/>
        <w:adjustRightInd/>
        <w:spacing w:after="240"/>
        <w:textAlignment w:val="auto"/>
        <w:rPr>
          <w:rFonts w:ascii="Calibri" w:eastAsia="新細明體" w:hAnsi="Calibri"/>
          <w:sz w:val="22"/>
          <w:szCs w:val="22"/>
          <w:lang w:eastAsia="zh-TW"/>
        </w:rPr>
      </w:pPr>
    </w:p>
    <w:sectPr w:rsidR="00421B08" w:rsidRPr="00A32E79" w:rsidSect="00E761DC">
      <w:footnotePr>
        <w:numRestart w:val="eachSect"/>
      </w:footnotePr>
      <w:pgSz w:w="11907" w:h="16840" w:code="9"/>
      <w:pgMar w:top="1411" w:right="1138" w:bottom="1138" w:left="1138"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364B9A" w14:textId="77777777" w:rsidR="00E45DF2" w:rsidRDefault="00E45DF2">
      <w:pPr>
        <w:spacing w:after="0"/>
      </w:pPr>
      <w:r>
        <w:separator/>
      </w:r>
    </w:p>
  </w:endnote>
  <w:endnote w:type="continuationSeparator" w:id="0">
    <w:p w14:paraId="41366AF8" w14:textId="77777777" w:rsidR="00E45DF2" w:rsidRDefault="00E45DF2">
      <w:pPr>
        <w:spacing w:after="0"/>
      </w:pPr>
      <w:r>
        <w:continuationSeparator/>
      </w:r>
    </w:p>
  </w:endnote>
  <w:endnote w:type="continuationNotice" w:id="1">
    <w:p w14:paraId="6080BFB5" w14:textId="77777777" w:rsidR="00E45DF2" w:rsidRDefault="00E45DF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1B0071" w14:textId="77777777" w:rsidR="00E45DF2" w:rsidRDefault="00E45DF2">
      <w:pPr>
        <w:spacing w:after="0"/>
      </w:pPr>
      <w:r>
        <w:separator/>
      </w:r>
    </w:p>
  </w:footnote>
  <w:footnote w:type="continuationSeparator" w:id="0">
    <w:p w14:paraId="340BB72E" w14:textId="77777777" w:rsidR="00E45DF2" w:rsidRDefault="00E45DF2">
      <w:pPr>
        <w:spacing w:after="0"/>
      </w:pPr>
      <w:r>
        <w:continuationSeparator/>
      </w:r>
    </w:p>
  </w:footnote>
  <w:footnote w:type="continuationNotice" w:id="1">
    <w:p w14:paraId="6B5F8CF0" w14:textId="77777777" w:rsidR="00E45DF2" w:rsidRDefault="00E45DF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07C36C29"/>
    <w:multiLevelType w:val="hybridMultilevel"/>
    <w:tmpl w:val="6EBC87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5A814AA"/>
    <w:multiLevelType w:val="hybridMultilevel"/>
    <w:tmpl w:val="E1E49526"/>
    <w:lvl w:ilvl="0" w:tplc="6E067BC6">
      <w:start w:val="2"/>
      <w:numFmt w:val="bullet"/>
      <w:lvlText w:val=""/>
      <w:lvlJc w:val="left"/>
      <w:pPr>
        <w:ind w:left="720" w:hanging="360"/>
      </w:pPr>
      <w:rPr>
        <w:rFonts w:ascii="Symbol" w:eastAsia="新細明體"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B2294B"/>
    <w:multiLevelType w:val="hybridMultilevel"/>
    <w:tmpl w:val="2BAE04AA"/>
    <w:lvl w:ilvl="0" w:tplc="595233DE">
      <w:start w:val="2"/>
      <w:numFmt w:val="bullet"/>
      <w:lvlText w:val=""/>
      <w:lvlJc w:val="left"/>
      <w:pPr>
        <w:ind w:left="720" w:hanging="360"/>
      </w:pPr>
      <w:rPr>
        <w:rFonts w:ascii="Symbol" w:eastAsiaTheme="minorEastAsia"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F0E0CAF"/>
    <w:multiLevelType w:val="hybridMultilevel"/>
    <w:tmpl w:val="44FE32E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22526879"/>
    <w:multiLevelType w:val="hybridMultilevel"/>
    <w:tmpl w:val="169490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28E5AA7"/>
    <w:multiLevelType w:val="hybridMultilevel"/>
    <w:tmpl w:val="050C0044"/>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5" w15:restartNumberingAfterBreak="0">
    <w:nsid w:val="2A9E1F53"/>
    <w:multiLevelType w:val="hybridMultilevel"/>
    <w:tmpl w:val="C012E932"/>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2A34FD4"/>
    <w:multiLevelType w:val="hybridMultilevel"/>
    <w:tmpl w:val="30F48FD4"/>
    <w:lvl w:ilvl="0" w:tplc="1986685C">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2"/>
        <w:szCs w:val="22"/>
        <w:vertAlign w:val="baseline"/>
      </w:rPr>
    </w:lvl>
    <w:lvl w:ilvl="1" w:tplc="09C08070">
      <w:start w:val="1"/>
      <w:numFmt w:val="bullet"/>
      <w:lvlText w:val=""/>
      <w:lvlJc w:val="left"/>
      <w:pPr>
        <w:ind w:left="0" w:firstLine="0"/>
      </w:pPr>
      <w:rPr>
        <w:rFonts w:ascii="Symbol" w:hAnsi="Symbol"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E64388E"/>
    <w:multiLevelType w:val="hybridMultilevel"/>
    <w:tmpl w:val="985ECD0C"/>
    <w:lvl w:ilvl="0" w:tplc="B928B84E">
      <w:start w:val="1"/>
      <w:numFmt w:val="bullet"/>
      <w:lvlText w:val="-"/>
      <w:lvlJc w:val="left"/>
      <w:pPr>
        <w:tabs>
          <w:tab w:val="num" w:pos="720"/>
        </w:tabs>
        <w:ind w:left="720" w:hanging="360"/>
      </w:pPr>
      <w:rPr>
        <w:rFonts w:ascii="Arial" w:hAnsi="Arial" w:hint="default"/>
      </w:rPr>
    </w:lvl>
    <w:lvl w:ilvl="1" w:tplc="2A74167A" w:tentative="1">
      <w:start w:val="1"/>
      <w:numFmt w:val="bullet"/>
      <w:lvlText w:val="-"/>
      <w:lvlJc w:val="left"/>
      <w:pPr>
        <w:tabs>
          <w:tab w:val="num" w:pos="1440"/>
        </w:tabs>
        <w:ind w:left="1440" w:hanging="360"/>
      </w:pPr>
      <w:rPr>
        <w:rFonts w:ascii="Arial" w:hAnsi="Arial" w:hint="default"/>
      </w:rPr>
    </w:lvl>
    <w:lvl w:ilvl="2" w:tplc="87AA0C42" w:tentative="1">
      <w:start w:val="1"/>
      <w:numFmt w:val="bullet"/>
      <w:lvlText w:val="-"/>
      <w:lvlJc w:val="left"/>
      <w:pPr>
        <w:tabs>
          <w:tab w:val="num" w:pos="2160"/>
        </w:tabs>
        <w:ind w:left="2160" w:hanging="360"/>
      </w:pPr>
      <w:rPr>
        <w:rFonts w:ascii="Arial" w:hAnsi="Arial" w:hint="default"/>
      </w:rPr>
    </w:lvl>
    <w:lvl w:ilvl="3" w:tplc="8EF8323E" w:tentative="1">
      <w:start w:val="1"/>
      <w:numFmt w:val="bullet"/>
      <w:lvlText w:val="-"/>
      <w:lvlJc w:val="left"/>
      <w:pPr>
        <w:tabs>
          <w:tab w:val="num" w:pos="2880"/>
        </w:tabs>
        <w:ind w:left="2880" w:hanging="360"/>
      </w:pPr>
      <w:rPr>
        <w:rFonts w:ascii="Arial" w:hAnsi="Arial" w:hint="default"/>
      </w:rPr>
    </w:lvl>
    <w:lvl w:ilvl="4" w:tplc="BD1C5054" w:tentative="1">
      <w:start w:val="1"/>
      <w:numFmt w:val="bullet"/>
      <w:lvlText w:val="-"/>
      <w:lvlJc w:val="left"/>
      <w:pPr>
        <w:tabs>
          <w:tab w:val="num" w:pos="3600"/>
        </w:tabs>
        <w:ind w:left="3600" w:hanging="360"/>
      </w:pPr>
      <w:rPr>
        <w:rFonts w:ascii="Arial" w:hAnsi="Arial" w:hint="default"/>
      </w:rPr>
    </w:lvl>
    <w:lvl w:ilvl="5" w:tplc="3BB4B89E" w:tentative="1">
      <w:start w:val="1"/>
      <w:numFmt w:val="bullet"/>
      <w:lvlText w:val="-"/>
      <w:lvlJc w:val="left"/>
      <w:pPr>
        <w:tabs>
          <w:tab w:val="num" w:pos="4320"/>
        </w:tabs>
        <w:ind w:left="4320" w:hanging="360"/>
      </w:pPr>
      <w:rPr>
        <w:rFonts w:ascii="Arial" w:hAnsi="Arial" w:hint="default"/>
      </w:rPr>
    </w:lvl>
    <w:lvl w:ilvl="6" w:tplc="29AC0A54" w:tentative="1">
      <w:start w:val="1"/>
      <w:numFmt w:val="bullet"/>
      <w:lvlText w:val="-"/>
      <w:lvlJc w:val="left"/>
      <w:pPr>
        <w:tabs>
          <w:tab w:val="num" w:pos="5040"/>
        </w:tabs>
        <w:ind w:left="5040" w:hanging="360"/>
      </w:pPr>
      <w:rPr>
        <w:rFonts w:ascii="Arial" w:hAnsi="Arial" w:hint="default"/>
      </w:rPr>
    </w:lvl>
    <w:lvl w:ilvl="7" w:tplc="B84A5FAA" w:tentative="1">
      <w:start w:val="1"/>
      <w:numFmt w:val="bullet"/>
      <w:lvlText w:val="-"/>
      <w:lvlJc w:val="left"/>
      <w:pPr>
        <w:tabs>
          <w:tab w:val="num" w:pos="5760"/>
        </w:tabs>
        <w:ind w:left="5760" w:hanging="360"/>
      </w:pPr>
      <w:rPr>
        <w:rFonts w:ascii="Arial" w:hAnsi="Arial" w:hint="default"/>
      </w:rPr>
    </w:lvl>
    <w:lvl w:ilvl="8" w:tplc="8B9C78C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0CB7BCE"/>
    <w:multiLevelType w:val="hybridMultilevel"/>
    <w:tmpl w:val="27D0C1B6"/>
    <w:lvl w:ilvl="0" w:tplc="A4D071B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41854012"/>
    <w:multiLevelType w:val="hybridMultilevel"/>
    <w:tmpl w:val="8420220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52F561C"/>
    <w:multiLevelType w:val="hybridMultilevel"/>
    <w:tmpl w:val="9300E734"/>
    <w:lvl w:ilvl="0" w:tplc="745A21F6">
      <w:start w:val="1"/>
      <w:numFmt w:val="bullet"/>
      <w:lvlText w:val="-"/>
      <w:lvlJc w:val="left"/>
      <w:pPr>
        <w:tabs>
          <w:tab w:val="num" w:pos="720"/>
        </w:tabs>
        <w:ind w:left="720" w:hanging="360"/>
      </w:pPr>
      <w:rPr>
        <w:rFonts w:ascii="Arial" w:hAnsi="Arial" w:hint="default"/>
      </w:rPr>
    </w:lvl>
    <w:lvl w:ilvl="1" w:tplc="38C432C2" w:tentative="1">
      <w:start w:val="1"/>
      <w:numFmt w:val="bullet"/>
      <w:lvlText w:val="-"/>
      <w:lvlJc w:val="left"/>
      <w:pPr>
        <w:tabs>
          <w:tab w:val="num" w:pos="1440"/>
        </w:tabs>
        <w:ind w:left="1440" w:hanging="360"/>
      </w:pPr>
      <w:rPr>
        <w:rFonts w:ascii="Arial" w:hAnsi="Arial" w:hint="default"/>
      </w:rPr>
    </w:lvl>
    <w:lvl w:ilvl="2" w:tplc="BEA446D8" w:tentative="1">
      <w:start w:val="1"/>
      <w:numFmt w:val="bullet"/>
      <w:lvlText w:val="-"/>
      <w:lvlJc w:val="left"/>
      <w:pPr>
        <w:tabs>
          <w:tab w:val="num" w:pos="2160"/>
        </w:tabs>
        <w:ind w:left="2160" w:hanging="360"/>
      </w:pPr>
      <w:rPr>
        <w:rFonts w:ascii="Arial" w:hAnsi="Arial" w:hint="default"/>
      </w:rPr>
    </w:lvl>
    <w:lvl w:ilvl="3" w:tplc="509260CC" w:tentative="1">
      <w:start w:val="1"/>
      <w:numFmt w:val="bullet"/>
      <w:lvlText w:val="-"/>
      <w:lvlJc w:val="left"/>
      <w:pPr>
        <w:tabs>
          <w:tab w:val="num" w:pos="2880"/>
        </w:tabs>
        <w:ind w:left="2880" w:hanging="360"/>
      </w:pPr>
      <w:rPr>
        <w:rFonts w:ascii="Arial" w:hAnsi="Arial" w:hint="default"/>
      </w:rPr>
    </w:lvl>
    <w:lvl w:ilvl="4" w:tplc="FCDE5C22" w:tentative="1">
      <w:start w:val="1"/>
      <w:numFmt w:val="bullet"/>
      <w:lvlText w:val="-"/>
      <w:lvlJc w:val="left"/>
      <w:pPr>
        <w:tabs>
          <w:tab w:val="num" w:pos="3600"/>
        </w:tabs>
        <w:ind w:left="3600" w:hanging="360"/>
      </w:pPr>
      <w:rPr>
        <w:rFonts w:ascii="Arial" w:hAnsi="Arial" w:hint="default"/>
      </w:rPr>
    </w:lvl>
    <w:lvl w:ilvl="5" w:tplc="EEC20DE0" w:tentative="1">
      <w:start w:val="1"/>
      <w:numFmt w:val="bullet"/>
      <w:lvlText w:val="-"/>
      <w:lvlJc w:val="left"/>
      <w:pPr>
        <w:tabs>
          <w:tab w:val="num" w:pos="4320"/>
        </w:tabs>
        <w:ind w:left="4320" w:hanging="360"/>
      </w:pPr>
      <w:rPr>
        <w:rFonts w:ascii="Arial" w:hAnsi="Arial" w:hint="default"/>
      </w:rPr>
    </w:lvl>
    <w:lvl w:ilvl="6" w:tplc="BD1A3952" w:tentative="1">
      <w:start w:val="1"/>
      <w:numFmt w:val="bullet"/>
      <w:lvlText w:val="-"/>
      <w:lvlJc w:val="left"/>
      <w:pPr>
        <w:tabs>
          <w:tab w:val="num" w:pos="5040"/>
        </w:tabs>
        <w:ind w:left="5040" w:hanging="360"/>
      </w:pPr>
      <w:rPr>
        <w:rFonts w:ascii="Arial" w:hAnsi="Arial" w:hint="default"/>
      </w:rPr>
    </w:lvl>
    <w:lvl w:ilvl="7" w:tplc="49046E1C" w:tentative="1">
      <w:start w:val="1"/>
      <w:numFmt w:val="bullet"/>
      <w:lvlText w:val="-"/>
      <w:lvlJc w:val="left"/>
      <w:pPr>
        <w:tabs>
          <w:tab w:val="num" w:pos="5760"/>
        </w:tabs>
        <w:ind w:left="5760" w:hanging="360"/>
      </w:pPr>
      <w:rPr>
        <w:rFonts w:ascii="Arial" w:hAnsi="Arial" w:hint="default"/>
      </w:rPr>
    </w:lvl>
    <w:lvl w:ilvl="8" w:tplc="8E248BB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2" w15:restartNumberingAfterBreak="0">
    <w:nsid w:val="48797F11"/>
    <w:multiLevelType w:val="hybridMultilevel"/>
    <w:tmpl w:val="2A6CB71A"/>
    <w:lvl w:ilvl="0" w:tplc="89565234">
      <w:start w:val="1"/>
      <w:numFmt w:val="upp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5966DE4"/>
    <w:multiLevelType w:val="hybridMultilevel"/>
    <w:tmpl w:val="49B068D8"/>
    <w:lvl w:ilvl="0" w:tplc="9132C084">
      <w:start w:val="1"/>
      <w:numFmt w:val="bullet"/>
      <w:lvlText w:val="-"/>
      <w:lvlJc w:val="left"/>
      <w:pPr>
        <w:tabs>
          <w:tab w:val="num" w:pos="720"/>
        </w:tabs>
        <w:ind w:left="720" w:hanging="360"/>
      </w:pPr>
      <w:rPr>
        <w:rFonts w:ascii="Arial" w:hAnsi="Arial" w:hint="default"/>
      </w:rPr>
    </w:lvl>
    <w:lvl w:ilvl="1" w:tplc="FAB4811C" w:tentative="1">
      <w:start w:val="1"/>
      <w:numFmt w:val="bullet"/>
      <w:lvlText w:val="-"/>
      <w:lvlJc w:val="left"/>
      <w:pPr>
        <w:tabs>
          <w:tab w:val="num" w:pos="1440"/>
        </w:tabs>
        <w:ind w:left="1440" w:hanging="360"/>
      </w:pPr>
      <w:rPr>
        <w:rFonts w:ascii="Arial" w:hAnsi="Arial" w:hint="default"/>
      </w:rPr>
    </w:lvl>
    <w:lvl w:ilvl="2" w:tplc="A282CF02" w:tentative="1">
      <w:start w:val="1"/>
      <w:numFmt w:val="bullet"/>
      <w:lvlText w:val="-"/>
      <w:lvlJc w:val="left"/>
      <w:pPr>
        <w:tabs>
          <w:tab w:val="num" w:pos="2160"/>
        </w:tabs>
        <w:ind w:left="2160" w:hanging="360"/>
      </w:pPr>
      <w:rPr>
        <w:rFonts w:ascii="Arial" w:hAnsi="Arial" w:hint="default"/>
      </w:rPr>
    </w:lvl>
    <w:lvl w:ilvl="3" w:tplc="0752131E" w:tentative="1">
      <w:start w:val="1"/>
      <w:numFmt w:val="bullet"/>
      <w:lvlText w:val="-"/>
      <w:lvlJc w:val="left"/>
      <w:pPr>
        <w:tabs>
          <w:tab w:val="num" w:pos="2880"/>
        </w:tabs>
        <w:ind w:left="2880" w:hanging="360"/>
      </w:pPr>
      <w:rPr>
        <w:rFonts w:ascii="Arial" w:hAnsi="Arial" w:hint="default"/>
      </w:rPr>
    </w:lvl>
    <w:lvl w:ilvl="4" w:tplc="B498AB14" w:tentative="1">
      <w:start w:val="1"/>
      <w:numFmt w:val="bullet"/>
      <w:lvlText w:val="-"/>
      <w:lvlJc w:val="left"/>
      <w:pPr>
        <w:tabs>
          <w:tab w:val="num" w:pos="3600"/>
        </w:tabs>
        <w:ind w:left="3600" w:hanging="360"/>
      </w:pPr>
      <w:rPr>
        <w:rFonts w:ascii="Arial" w:hAnsi="Arial" w:hint="default"/>
      </w:rPr>
    </w:lvl>
    <w:lvl w:ilvl="5" w:tplc="A2A4E548" w:tentative="1">
      <w:start w:val="1"/>
      <w:numFmt w:val="bullet"/>
      <w:lvlText w:val="-"/>
      <w:lvlJc w:val="left"/>
      <w:pPr>
        <w:tabs>
          <w:tab w:val="num" w:pos="4320"/>
        </w:tabs>
        <w:ind w:left="4320" w:hanging="360"/>
      </w:pPr>
      <w:rPr>
        <w:rFonts w:ascii="Arial" w:hAnsi="Arial" w:hint="default"/>
      </w:rPr>
    </w:lvl>
    <w:lvl w:ilvl="6" w:tplc="AF10A012" w:tentative="1">
      <w:start w:val="1"/>
      <w:numFmt w:val="bullet"/>
      <w:lvlText w:val="-"/>
      <w:lvlJc w:val="left"/>
      <w:pPr>
        <w:tabs>
          <w:tab w:val="num" w:pos="5040"/>
        </w:tabs>
        <w:ind w:left="5040" w:hanging="360"/>
      </w:pPr>
      <w:rPr>
        <w:rFonts w:ascii="Arial" w:hAnsi="Arial" w:hint="default"/>
      </w:rPr>
    </w:lvl>
    <w:lvl w:ilvl="7" w:tplc="715A2E5A" w:tentative="1">
      <w:start w:val="1"/>
      <w:numFmt w:val="bullet"/>
      <w:lvlText w:val="-"/>
      <w:lvlJc w:val="left"/>
      <w:pPr>
        <w:tabs>
          <w:tab w:val="num" w:pos="5760"/>
        </w:tabs>
        <w:ind w:left="5760" w:hanging="360"/>
      </w:pPr>
      <w:rPr>
        <w:rFonts w:ascii="Arial" w:hAnsi="Arial" w:hint="default"/>
      </w:rPr>
    </w:lvl>
    <w:lvl w:ilvl="8" w:tplc="A13AB37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AD403B3"/>
    <w:multiLevelType w:val="hybridMultilevel"/>
    <w:tmpl w:val="32869258"/>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9" w15:restartNumberingAfterBreak="0">
    <w:nsid w:val="740E001C"/>
    <w:multiLevelType w:val="hybridMultilevel"/>
    <w:tmpl w:val="EC66A7DC"/>
    <w:lvl w:ilvl="0" w:tplc="8DF6B8A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15:restartNumberingAfterBreak="0">
    <w:nsid w:val="75410C7B"/>
    <w:multiLevelType w:val="hybridMultilevel"/>
    <w:tmpl w:val="0076EA96"/>
    <w:lvl w:ilvl="0" w:tplc="03EE1798">
      <w:start w:val="1"/>
      <w:numFmt w:val="bullet"/>
      <w:lvlText w:val="-"/>
      <w:lvlJc w:val="left"/>
      <w:pPr>
        <w:tabs>
          <w:tab w:val="num" w:pos="720"/>
        </w:tabs>
        <w:ind w:left="720" w:hanging="360"/>
      </w:pPr>
      <w:rPr>
        <w:rFonts w:ascii="Arial" w:hAnsi="Arial" w:hint="default"/>
      </w:rPr>
    </w:lvl>
    <w:lvl w:ilvl="1" w:tplc="740EA5AC" w:tentative="1">
      <w:start w:val="1"/>
      <w:numFmt w:val="bullet"/>
      <w:lvlText w:val="-"/>
      <w:lvlJc w:val="left"/>
      <w:pPr>
        <w:tabs>
          <w:tab w:val="num" w:pos="1440"/>
        </w:tabs>
        <w:ind w:left="1440" w:hanging="360"/>
      </w:pPr>
      <w:rPr>
        <w:rFonts w:ascii="Arial" w:hAnsi="Arial" w:hint="default"/>
      </w:rPr>
    </w:lvl>
    <w:lvl w:ilvl="2" w:tplc="4678C5D4" w:tentative="1">
      <w:start w:val="1"/>
      <w:numFmt w:val="bullet"/>
      <w:lvlText w:val="-"/>
      <w:lvlJc w:val="left"/>
      <w:pPr>
        <w:tabs>
          <w:tab w:val="num" w:pos="2160"/>
        </w:tabs>
        <w:ind w:left="2160" w:hanging="360"/>
      </w:pPr>
      <w:rPr>
        <w:rFonts w:ascii="Arial" w:hAnsi="Arial" w:hint="default"/>
      </w:rPr>
    </w:lvl>
    <w:lvl w:ilvl="3" w:tplc="F42850A2" w:tentative="1">
      <w:start w:val="1"/>
      <w:numFmt w:val="bullet"/>
      <w:lvlText w:val="-"/>
      <w:lvlJc w:val="left"/>
      <w:pPr>
        <w:tabs>
          <w:tab w:val="num" w:pos="2880"/>
        </w:tabs>
        <w:ind w:left="2880" w:hanging="360"/>
      </w:pPr>
      <w:rPr>
        <w:rFonts w:ascii="Arial" w:hAnsi="Arial" w:hint="default"/>
      </w:rPr>
    </w:lvl>
    <w:lvl w:ilvl="4" w:tplc="CCE88A58" w:tentative="1">
      <w:start w:val="1"/>
      <w:numFmt w:val="bullet"/>
      <w:lvlText w:val="-"/>
      <w:lvlJc w:val="left"/>
      <w:pPr>
        <w:tabs>
          <w:tab w:val="num" w:pos="3600"/>
        </w:tabs>
        <w:ind w:left="3600" w:hanging="360"/>
      </w:pPr>
      <w:rPr>
        <w:rFonts w:ascii="Arial" w:hAnsi="Arial" w:hint="default"/>
      </w:rPr>
    </w:lvl>
    <w:lvl w:ilvl="5" w:tplc="FBA453EE" w:tentative="1">
      <w:start w:val="1"/>
      <w:numFmt w:val="bullet"/>
      <w:lvlText w:val="-"/>
      <w:lvlJc w:val="left"/>
      <w:pPr>
        <w:tabs>
          <w:tab w:val="num" w:pos="4320"/>
        </w:tabs>
        <w:ind w:left="4320" w:hanging="360"/>
      </w:pPr>
      <w:rPr>
        <w:rFonts w:ascii="Arial" w:hAnsi="Arial" w:hint="default"/>
      </w:rPr>
    </w:lvl>
    <w:lvl w:ilvl="6" w:tplc="60A884FA" w:tentative="1">
      <w:start w:val="1"/>
      <w:numFmt w:val="bullet"/>
      <w:lvlText w:val="-"/>
      <w:lvlJc w:val="left"/>
      <w:pPr>
        <w:tabs>
          <w:tab w:val="num" w:pos="5040"/>
        </w:tabs>
        <w:ind w:left="5040" w:hanging="360"/>
      </w:pPr>
      <w:rPr>
        <w:rFonts w:ascii="Arial" w:hAnsi="Arial" w:hint="default"/>
      </w:rPr>
    </w:lvl>
    <w:lvl w:ilvl="7" w:tplc="E482D442" w:tentative="1">
      <w:start w:val="1"/>
      <w:numFmt w:val="bullet"/>
      <w:lvlText w:val="-"/>
      <w:lvlJc w:val="left"/>
      <w:pPr>
        <w:tabs>
          <w:tab w:val="num" w:pos="5760"/>
        </w:tabs>
        <w:ind w:left="5760" w:hanging="360"/>
      </w:pPr>
      <w:rPr>
        <w:rFonts w:ascii="Arial" w:hAnsi="Arial" w:hint="default"/>
      </w:rPr>
    </w:lvl>
    <w:lvl w:ilvl="8" w:tplc="6AEE8B18"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21"/>
  </w:num>
  <w:num w:numId="3">
    <w:abstractNumId w:val="25"/>
  </w:num>
  <w:num w:numId="4">
    <w:abstractNumId w:val="23"/>
  </w:num>
  <w:num w:numId="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27"/>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24"/>
  </w:num>
  <w:num w:numId="18">
    <w:abstractNumId w:val="8"/>
  </w:num>
  <w:num w:numId="19">
    <w:abstractNumId w:val="9"/>
  </w:num>
  <w:num w:numId="20">
    <w:abstractNumId w:val="15"/>
  </w:num>
  <w:num w:numId="21">
    <w:abstractNumId w:val="19"/>
  </w:num>
  <w:num w:numId="22">
    <w:abstractNumId w:val="10"/>
  </w:num>
  <w:num w:numId="23">
    <w:abstractNumId w:val="13"/>
  </w:num>
  <w:num w:numId="24">
    <w:abstractNumId w:val="22"/>
  </w:num>
  <w:num w:numId="25">
    <w:abstractNumId w:val="18"/>
  </w:num>
  <w:num w:numId="26">
    <w:abstractNumId w:val="30"/>
  </w:num>
  <w:num w:numId="27">
    <w:abstractNumId w:val="17"/>
  </w:num>
  <w:num w:numId="28">
    <w:abstractNumId w:val="20"/>
  </w:num>
  <w:num w:numId="29">
    <w:abstractNumId w:val="26"/>
  </w:num>
  <w:num w:numId="30">
    <w:abstractNumId w:val="12"/>
  </w:num>
  <w:num w:numId="31">
    <w:abstractNumId w:val="29"/>
  </w:num>
  <w:num w:numId="32">
    <w:abstractNumId w:val="14"/>
  </w:num>
  <w:num w:numId="33">
    <w:abstractNumId w:val="28"/>
  </w:num>
  <w:num w:numId="34">
    <w:abstractNumId w:val="1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2F"/>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A6E"/>
    <w:rsid w:val="00005CD0"/>
    <w:rsid w:val="000062D8"/>
    <w:rsid w:val="00006651"/>
    <w:rsid w:val="000071D2"/>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36F8"/>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D"/>
    <w:rsid w:val="0004418B"/>
    <w:rsid w:val="000442E2"/>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04"/>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3C41"/>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991"/>
    <w:rsid w:val="00080B9C"/>
    <w:rsid w:val="00080CEA"/>
    <w:rsid w:val="0008100A"/>
    <w:rsid w:val="00081258"/>
    <w:rsid w:val="00081493"/>
    <w:rsid w:val="000816B3"/>
    <w:rsid w:val="000817E3"/>
    <w:rsid w:val="0008265E"/>
    <w:rsid w:val="00082AE4"/>
    <w:rsid w:val="00082ECD"/>
    <w:rsid w:val="00082F94"/>
    <w:rsid w:val="00082FD9"/>
    <w:rsid w:val="0008325A"/>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2F0"/>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52C"/>
    <w:rsid w:val="00097892"/>
    <w:rsid w:val="000A03AD"/>
    <w:rsid w:val="000A0D34"/>
    <w:rsid w:val="000A0E20"/>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57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A8E"/>
    <w:rsid w:val="000D3D41"/>
    <w:rsid w:val="000D43E8"/>
    <w:rsid w:val="000D4FFC"/>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08B"/>
    <w:rsid w:val="000E42F4"/>
    <w:rsid w:val="000E42F8"/>
    <w:rsid w:val="000E464A"/>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0F7D86"/>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32D"/>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376"/>
    <w:rsid w:val="001274DA"/>
    <w:rsid w:val="00127C1F"/>
    <w:rsid w:val="0013040E"/>
    <w:rsid w:val="00130466"/>
    <w:rsid w:val="0013054D"/>
    <w:rsid w:val="00130882"/>
    <w:rsid w:val="00130883"/>
    <w:rsid w:val="00130A2A"/>
    <w:rsid w:val="00130EFC"/>
    <w:rsid w:val="0013171E"/>
    <w:rsid w:val="001320B5"/>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C39"/>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BC"/>
    <w:rsid w:val="001539FC"/>
    <w:rsid w:val="001545F5"/>
    <w:rsid w:val="0015611D"/>
    <w:rsid w:val="0015671B"/>
    <w:rsid w:val="0015676D"/>
    <w:rsid w:val="00156A47"/>
    <w:rsid w:val="00156B95"/>
    <w:rsid w:val="0015770E"/>
    <w:rsid w:val="00157C78"/>
    <w:rsid w:val="00157FB1"/>
    <w:rsid w:val="0016006D"/>
    <w:rsid w:val="001602C6"/>
    <w:rsid w:val="00160412"/>
    <w:rsid w:val="0016081A"/>
    <w:rsid w:val="00160B04"/>
    <w:rsid w:val="00160C9B"/>
    <w:rsid w:val="00160F4D"/>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A84"/>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0EFC"/>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870"/>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8D8"/>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0D"/>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977"/>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2F3"/>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8B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4CF"/>
    <w:rsid w:val="00204698"/>
    <w:rsid w:val="002046A2"/>
    <w:rsid w:val="00204F24"/>
    <w:rsid w:val="00205287"/>
    <w:rsid w:val="00205CA0"/>
    <w:rsid w:val="00206E14"/>
    <w:rsid w:val="00207030"/>
    <w:rsid w:val="002072FC"/>
    <w:rsid w:val="0020794C"/>
    <w:rsid w:val="00207B54"/>
    <w:rsid w:val="00207BBD"/>
    <w:rsid w:val="0021009E"/>
    <w:rsid w:val="002105FB"/>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45E"/>
    <w:rsid w:val="002228C0"/>
    <w:rsid w:val="00222A02"/>
    <w:rsid w:val="00223032"/>
    <w:rsid w:val="00223283"/>
    <w:rsid w:val="00223303"/>
    <w:rsid w:val="002234DF"/>
    <w:rsid w:val="002235B0"/>
    <w:rsid w:val="00223C3A"/>
    <w:rsid w:val="00224ADF"/>
    <w:rsid w:val="00224B3B"/>
    <w:rsid w:val="00224BAF"/>
    <w:rsid w:val="00224BCD"/>
    <w:rsid w:val="002250E1"/>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1"/>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05D"/>
    <w:rsid w:val="00242386"/>
    <w:rsid w:val="002423CC"/>
    <w:rsid w:val="002427C4"/>
    <w:rsid w:val="00242B19"/>
    <w:rsid w:val="002434F4"/>
    <w:rsid w:val="0024368E"/>
    <w:rsid w:val="002436DC"/>
    <w:rsid w:val="00243EE1"/>
    <w:rsid w:val="00243F0C"/>
    <w:rsid w:val="00243F8B"/>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068"/>
    <w:rsid w:val="00250632"/>
    <w:rsid w:val="002515B1"/>
    <w:rsid w:val="00251D93"/>
    <w:rsid w:val="002523B0"/>
    <w:rsid w:val="002527AD"/>
    <w:rsid w:val="0025298A"/>
    <w:rsid w:val="00252A4C"/>
    <w:rsid w:val="00252A82"/>
    <w:rsid w:val="00252E18"/>
    <w:rsid w:val="00253A3E"/>
    <w:rsid w:val="00253CCC"/>
    <w:rsid w:val="00253F4F"/>
    <w:rsid w:val="002543F5"/>
    <w:rsid w:val="00254797"/>
    <w:rsid w:val="00254C1A"/>
    <w:rsid w:val="00255685"/>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68B"/>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B5F"/>
    <w:rsid w:val="00275CC2"/>
    <w:rsid w:val="00275D12"/>
    <w:rsid w:val="00276026"/>
    <w:rsid w:val="00276141"/>
    <w:rsid w:val="002761F9"/>
    <w:rsid w:val="00276330"/>
    <w:rsid w:val="002763D8"/>
    <w:rsid w:val="00276741"/>
    <w:rsid w:val="002767A5"/>
    <w:rsid w:val="002768D4"/>
    <w:rsid w:val="00277CFA"/>
    <w:rsid w:val="00277D20"/>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1C5"/>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684"/>
    <w:rsid w:val="00287A05"/>
    <w:rsid w:val="00287F57"/>
    <w:rsid w:val="002903BF"/>
    <w:rsid w:val="00290E79"/>
    <w:rsid w:val="00290F35"/>
    <w:rsid w:val="00291F8D"/>
    <w:rsid w:val="0029211B"/>
    <w:rsid w:val="00292387"/>
    <w:rsid w:val="00292662"/>
    <w:rsid w:val="002931FD"/>
    <w:rsid w:val="00293421"/>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111"/>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5CC"/>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24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16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27F"/>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8A3"/>
    <w:rsid w:val="00334A36"/>
    <w:rsid w:val="0033519E"/>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28B"/>
    <w:rsid w:val="003437D6"/>
    <w:rsid w:val="0034380B"/>
    <w:rsid w:val="00343D2C"/>
    <w:rsid w:val="00344007"/>
    <w:rsid w:val="00344070"/>
    <w:rsid w:val="0034416A"/>
    <w:rsid w:val="003449D5"/>
    <w:rsid w:val="0034534F"/>
    <w:rsid w:val="003455A3"/>
    <w:rsid w:val="00345E34"/>
    <w:rsid w:val="00345EB8"/>
    <w:rsid w:val="00345EFB"/>
    <w:rsid w:val="00346290"/>
    <w:rsid w:val="00346347"/>
    <w:rsid w:val="003463C8"/>
    <w:rsid w:val="00346604"/>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8A9"/>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428"/>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80F"/>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2D8"/>
    <w:rsid w:val="00385716"/>
    <w:rsid w:val="00385819"/>
    <w:rsid w:val="00385820"/>
    <w:rsid w:val="00385B0C"/>
    <w:rsid w:val="003861D3"/>
    <w:rsid w:val="0038669E"/>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11"/>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5E10"/>
    <w:rsid w:val="0039604A"/>
    <w:rsid w:val="003960C8"/>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6FF"/>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3CB"/>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6ECF"/>
    <w:rsid w:val="003C71DE"/>
    <w:rsid w:val="003C72F3"/>
    <w:rsid w:val="003C742F"/>
    <w:rsid w:val="003C75B3"/>
    <w:rsid w:val="003D071F"/>
    <w:rsid w:val="003D0E03"/>
    <w:rsid w:val="003D0F61"/>
    <w:rsid w:val="003D0F6E"/>
    <w:rsid w:val="003D114F"/>
    <w:rsid w:val="003D1824"/>
    <w:rsid w:val="003D18AD"/>
    <w:rsid w:val="003D1F28"/>
    <w:rsid w:val="003D21D6"/>
    <w:rsid w:val="003D2265"/>
    <w:rsid w:val="003D23E0"/>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16D"/>
    <w:rsid w:val="003D65F9"/>
    <w:rsid w:val="003D6867"/>
    <w:rsid w:val="003D6EED"/>
    <w:rsid w:val="003D775D"/>
    <w:rsid w:val="003D7763"/>
    <w:rsid w:val="003D7832"/>
    <w:rsid w:val="003D7DD3"/>
    <w:rsid w:val="003E0108"/>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CBC"/>
    <w:rsid w:val="00401DAE"/>
    <w:rsid w:val="0040245F"/>
    <w:rsid w:val="0040269B"/>
    <w:rsid w:val="0040275D"/>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8E4"/>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07D"/>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1B08"/>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D5B"/>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35"/>
    <w:rsid w:val="004520B2"/>
    <w:rsid w:val="00452207"/>
    <w:rsid w:val="004527FE"/>
    <w:rsid w:val="00452B2D"/>
    <w:rsid w:val="00452E1C"/>
    <w:rsid w:val="00452F1E"/>
    <w:rsid w:val="00452FF2"/>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1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3A10"/>
    <w:rsid w:val="004647D3"/>
    <w:rsid w:val="00464863"/>
    <w:rsid w:val="0046497D"/>
    <w:rsid w:val="00464BB3"/>
    <w:rsid w:val="00465CAC"/>
    <w:rsid w:val="00465F2B"/>
    <w:rsid w:val="004660EE"/>
    <w:rsid w:val="004666C8"/>
    <w:rsid w:val="00466829"/>
    <w:rsid w:val="00467775"/>
    <w:rsid w:val="00467897"/>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3A38"/>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0C7"/>
    <w:rsid w:val="00482173"/>
    <w:rsid w:val="00482312"/>
    <w:rsid w:val="00482460"/>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1E3F"/>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6BB"/>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0BD"/>
    <w:rsid w:val="004B657C"/>
    <w:rsid w:val="004B6917"/>
    <w:rsid w:val="004B6B66"/>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038"/>
    <w:rsid w:val="004D547F"/>
    <w:rsid w:val="004D5609"/>
    <w:rsid w:val="004D5912"/>
    <w:rsid w:val="004D5B47"/>
    <w:rsid w:val="004D6332"/>
    <w:rsid w:val="004D6711"/>
    <w:rsid w:val="004D6A32"/>
    <w:rsid w:val="004D6D72"/>
    <w:rsid w:val="004D793D"/>
    <w:rsid w:val="004D7F79"/>
    <w:rsid w:val="004E010F"/>
    <w:rsid w:val="004E025D"/>
    <w:rsid w:val="004E057B"/>
    <w:rsid w:val="004E1433"/>
    <w:rsid w:val="004E16B4"/>
    <w:rsid w:val="004E17FA"/>
    <w:rsid w:val="004E194E"/>
    <w:rsid w:val="004E1F3B"/>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DC2"/>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9DA"/>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732"/>
    <w:rsid w:val="00512A60"/>
    <w:rsid w:val="00512B13"/>
    <w:rsid w:val="00512F65"/>
    <w:rsid w:val="005130E5"/>
    <w:rsid w:val="0051325E"/>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2"/>
    <w:rsid w:val="00516D49"/>
    <w:rsid w:val="005170FF"/>
    <w:rsid w:val="0051771F"/>
    <w:rsid w:val="00517842"/>
    <w:rsid w:val="00517A33"/>
    <w:rsid w:val="005202F9"/>
    <w:rsid w:val="005205A0"/>
    <w:rsid w:val="00521795"/>
    <w:rsid w:val="00521B34"/>
    <w:rsid w:val="00521BB2"/>
    <w:rsid w:val="00521E39"/>
    <w:rsid w:val="0052237C"/>
    <w:rsid w:val="00522FA4"/>
    <w:rsid w:val="00523700"/>
    <w:rsid w:val="00523792"/>
    <w:rsid w:val="00523B2B"/>
    <w:rsid w:val="00523D7C"/>
    <w:rsid w:val="005241ED"/>
    <w:rsid w:val="0052427F"/>
    <w:rsid w:val="0052494B"/>
    <w:rsid w:val="00524FA3"/>
    <w:rsid w:val="005256A7"/>
    <w:rsid w:val="005259C5"/>
    <w:rsid w:val="00525B68"/>
    <w:rsid w:val="00525F50"/>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581F"/>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0CBB"/>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6C6"/>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18FE"/>
    <w:rsid w:val="00572137"/>
    <w:rsid w:val="00572139"/>
    <w:rsid w:val="00572216"/>
    <w:rsid w:val="005724A1"/>
    <w:rsid w:val="005724F0"/>
    <w:rsid w:val="0057283C"/>
    <w:rsid w:val="00572D29"/>
    <w:rsid w:val="00573C33"/>
    <w:rsid w:val="00573D11"/>
    <w:rsid w:val="00573EE2"/>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3E"/>
    <w:rsid w:val="00577980"/>
    <w:rsid w:val="00577B7D"/>
    <w:rsid w:val="00577DED"/>
    <w:rsid w:val="00580A72"/>
    <w:rsid w:val="00580EEB"/>
    <w:rsid w:val="00580FEC"/>
    <w:rsid w:val="0058165C"/>
    <w:rsid w:val="00581D9F"/>
    <w:rsid w:val="00581E23"/>
    <w:rsid w:val="00581EBE"/>
    <w:rsid w:val="005821F2"/>
    <w:rsid w:val="00582CD8"/>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2E3"/>
    <w:rsid w:val="0059545F"/>
    <w:rsid w:val="005957F8"/>
    <w:rsid w:val="005959F9"/>
    <w:rsid w:val="00595BFB"/>
    <w:rsid w:val="005963BF"/>
    <w:rsid w:val="005966D9"/>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067"/>
    <w:rsid w:val="005B029F"/>
    <w:rsid w:val="005B031D"/>
    <w:rsid w:val="005B07EB"/>
    <w:rsid w:val="005B0DF5"/>
    <w:rsid w:val="005B176B"/>
    <w:rsid w:val="005B1853"/>
    <w:rsid w:val="005B1887"/>
    <w:rsid w:val="005B1A6E"/>
    <w:rsid w:val="005B2013"/>
    <w:rsid w:val="005B2805"/>
    <w:rsid w:val="005B2868"/>
    <w:rsid w:val="005B2F9B"/>
    <w:rsid w:val="005B3090"/>
    <w:rsid w:val="005B40F3"/>
    <w:rsid w:val="005B453F"/>
    <w:rsid w:val="005B459C"/>
    <w:rsid w:val="005B4760"/>
    <w:rsid w:val="005B5855"/>
    <w:rsid w:val="005B5912"/>
    <w:rsid w:val="005B5CAE"/>
    <w:rsid w:val="005B5FCF"/>
    <w:rsid w:val="005B636F"/>
    <w:rsid w:val="005B64F3"/>
    <w:rsid w:val="005B6EB6"/>
    <w:rsid w:val="005B75F2"/>
    <w:rsid w:val="005B765C"/>
    <w:rsid w:val="005B79D1"/>
    <w:rsid w:val="005B7A33"/>
    <w:rsid w:val="005C01F2"/>
    <w:rsid w:val="005C0244"/>
    <w:rsid w:val="005C1093"/>
    <w:rsid w:val="005C13E2"/>
    <w:rsid w:val="005C1535"/>
    <w:rsid w:val="005C1AA2"/>
    <w:rsid w:val="005C200F"/>
    <w:rsid w:val="005C21BD"/>
    <w:rsid w:val="005C2BB4"/>
    <w:rsid w:val="005C3527"/>
    <w:rsid w:val="005C3DEF"/>
    <w:rsid w:val="005C4439"/>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5705"/>
    <w:rsid w:val="005D6159"/>
    <w:rsid w:val="005D62AF"/>
    <w:rsid w:val="005D63DF"/>
    <w:rsid w:val="005D675A"/>
    <w:rsid w:val="005D697C"/>
    <w:rsid w:val="005D6C9D"/>
    <w:rsid w:val="005D6CD0"/>
    <w:rsid w:val="005D6EB4"/>
    <w:rsid w:val="005D7440"/>
    <w:rsid w:val="005D74BF"/>
    <w:rsid w:val="005D79D1"/>
    <w:rsid w:val="005D7B14"/>
    <w:rsid w:val="005D7B5F"/>
    <w:rsid w:val="005D7C67"/>
    <w:rsid w:val="005E0303"/>
    <w:rsid w:val="005E086F"/>
    <w:rsid w:val="005E0904"/>
    <w:rsid w:val="005E0D2A"/>
    <w:rsid w:val="005E0EC8"/>
    <w:rsid w:val="005E0F4A"/>
    <w:rsid w:val="005E0F78"/>
    <w:rsid w:val="005E0FB2"/>
    <w:rsid w:val="005E11D8"/>
    <w:rsid w:val="005E1BA5"/>
    <w:rsid w:val="005E1E56"/>
    <w:rsid w:val="005E2233"/>
    <w:rsid w:val="005E230D"/>
    <w:rsid w:val="005E238E"/>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48D"/>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6E0"/>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D22"/>
    <w:rsid w:val="00603E80"/>
    <w:rsid w:val="0060408F"/>
    <w:rsid w:val="006046DE"/>
    <w:rsid w:val="00604FA4"/>
    <w:rsid w:val="00605269"/>
    <w:rsid w:val="00605473"/>
    <w:rsid w:val="006057AB"/>
    <w:rsid w:val="006063B7"/>
    <w:rsid w:val="0060660B"/>
    <w:rsid w:val="006069F6"/>
    <w:rsid w:val="00607148"/>
    <w:rsid w:val="00607304"/>
    <w:rsid w:val="006075D4"/>
    <w:rsid w:val="006078F7"/>
    <w:rsid w:val="00607933"/>
    <w:rsid w:val="00607ACE"/>
    <w:rsid w:val="00607EC4"/>
    <w:rsid w:val="006100BB"/>
    <w:rsid w:val="00610DCD"/>
    <w:rsid w:val="0061122A"/>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422"/>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66B"/>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07B"/>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90C"/>
    <w:rsid w:val="00654DFD"/>
    <w:rsid w:val="00654E33"/>
    <w:rsid w:val="0065506D"/>
    <w:rsid w:val="00655273"/>
    <w:rsid w:val="006553FB"/>
    <w:rsid w:val="00656134"/>
    <w:rsid w:val="006562C0"/>
    <w:rsid w:val="00656F4B"/>
    <w:rsid w:val="0065724E"/>
    <w:rsid w:val="00657409"/>
    <w:rsid w:val="006574C0"/>
    <w:rsid w:val="00660249"/>
    <w:rsid w:val="006604E9"/>
    <w:rsid w:val="0066087E"/>
    <w:rsid w:val="0066094D"/>
    <w:rsid w:val="00660B3B"/>
    <w:rsid w:val="00660EE4"/>
    <w:rsid w:val="00660F39"/>
    <w:rsid w:val="006616E5"/>
    <w:rsid w:val="00662153"/>
    <w:rsid w:val="00662241"/>
    <w:rsid w:val="006624AD"/>
    <w:rsid w:val="00662549"/>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569"/>
    <w:rsid w:val="006736A8"/>
    <w:rsid w:val="006738BD"/>
    <w:rsid w:val="006739E8"/>
    <w:rsid w:val="00673BED"/>
    <w:rsid w:val="00674808"/>
    <w:rsid w:val="006749B5"/>
    <w:rsid w:val="00674B4B"/>
    <w:rsid w:val="00674E9C"/>
    <w:rsid w:val="00674FA3"/>
    <w:rsid w:val="00675438"/>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C79"/>
    <w:rsid w:val="006B2ECB"/>
    <w:rsid w:val="006B3213"/>
    <w:rsid w:val="006B365F"/>
    <w:rsid w:val="006B3DF2"/>
    <w:rsid w:val="006B3E95"/>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069"/>
    <w:rsid w:val="006B75A5"/>
    <w:rsid w:val="006B78C9"/>
    <w:rsid w:val="006B7E62"/>
    <w:rsid w:val="006C0035"/>
    <w:rsid w:val="006C0381"/>
    <w:rsid w:val="006C062B"/>
    <w:rsid w:val="006C0637"/>
    <w:rsid w:val="006C09B4"/>
    <w:rsid w:val="006C0D81"/>
    <w:rsid w:val="006C1079"/>
    <w:rsid w:val="006C12BE"/>
    <w:rsid w:val="006C208E"/>
    <w:rsid w:val="006C2372"/>
    <w:rsid w:val="006C3236"/>
    <w:rsid w:val="006C332A"/>
    <w:rsid w:val="006C3863"/>
    <w:rsid w:val="006C3B3A"/>
    <w:rsid w:val="006C3B4F"/>
    <w:rsid w:val="006C3B86"/>
    <w:rsid w:val="006C3E81"/>
    <w:rsid w:val="006C4090"/>
    <w:rsid w:val="006C431E"/>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4FE"/>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71"/>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2B"/>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C57"/>
    <w:rsid w:val="00703F3B"/>
    <w:rsid w:val="007047A2"/>
    <w:rsid w:val="007047BC"/>
    <w:rsid w:val="007047F0"/>
    <w:rsid w:val="00704B74"/>
    <w:rsid w:val="00704E42"/>
    <w:rsid w:val="00704E4D"/>
    <w:rsid w:val="00704E53"/>
    <w:rsid w:val="0070538C"/>
    <w:rsid w:val="0070568F"/>
    <w:rsid w:val="00705CAE"/>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49B2"/>
    <w:rsid w:val="007151DA"/>
    <w:rsid w:val="0071536E"/>
    <w:rsid w:val="00715459"/>
    <w:rsid w:val="00715600"/>
    <w:rsid w:val="00715633"/>
    <w:rsid w:val="00715752"/>
    <w:rsid w:val="00715BB8"/>
    <w:rsid w:val="00715DE5"/>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351"/>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538"/>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2A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1FD"/>
    <w:rsid w:val="007647E4"/>
    <w:rsid w:val="007649EF"/>
    <w:rsid w:val="00764C79"/>
    <w:rsid w:val="00764FDA"/>
    <w:rsid w:val="007654B9"/>
    <w:rsid w:val="007655DC"/>
    <w:rsid w:val="00765904"/>
    <w:rsid w:val="007659E4"/>
    <w:rsid w:val="00765DA8"/>
    <w:rsid w:val="00765DC8"/>
    <w:rsid w:val="00765EE2"/>
    <w:rsid w:val="00766818"/>
    <w:rsid w:val="00766845"/>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3E4E"/>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5AEE"/>
    <w:rsid w:val="00796884"/>
    <w:rsid w:val="007969C0"/>
    <w:rsid w:val="00796C29"/>
    <w:rsid w:val="00797346"/>
    <w:rsid w:val="00797614"/>
    <w:rsid w:val="007977A8"/>
    <w:rsid w:val="007978A4"/>
    <w:rsid w:val="00797950"/>
    <w:rsid w:val="007979E9"/>
    <w:rsid w:val="00797AF6"/>
    <w:rsid w:val="00797E12"/>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9E0"/>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1B"/>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6EA8"/>
    <w:rsid w:val="007B7030"/>
    <w:rsid w:val="007B7548"/>
    <w:rsid w:val="007B771D"/>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800"/>
    <w:rsid w:val="007D3A02"/>
    <w:rsid w:val="007D3CBB"/>
    <w:rsid w:val="007D3D66"/>
    <w:rsid w:val="007D3F4F"/>
    <w:rsid w:val="007D3F9D"/>
    <w:rsid w:val="007D4083"/>
    <w:rsid w:val="007D42CC"/>
    <w:rsid w:val="007D43F2"/>
    <w:rsid w:val="007D4439"/>
    <w:rsid w:val="007D4454"/>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454"/>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3BA5"/>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722"/>
    <w:rsid w:val="00801B02"/>
    <w:rsid w:val="00801B26"/>
    <w:rsid w:val="00801B56"/>
    <w:rsid w:val="008022E6"/>
    <w:rsid w:val="008022F8"/>
    <w:rsid w:val="0080256B"/>
    <w:rsid w:val="0080280F"/>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EC8"/>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931"/>
    <w:rsid w:val="00830D78"/>
    <w:rsid w:val="00830FCD"/>
    <w:rsid w:val="008315D0"/>
    <w:rsid w:val="00831952"/>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7C3"/>
    <w:rsid w:val="0086191A"/>
    <w:rsid w:val="008622AC"/>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8F2"/>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4541"/>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036"/>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55A"/>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BAE"/>
    <w:rsid w:val="008A2DF8"/>
    <w:rsid w:val="008A2E42"/>
    <w:rsid w:val="008A30BC"/>
    <w:rsid w:val="008A35BF"/>
    <w:rsid w:val="008A3667"/>
    <w:rsid w:val="008A3988"/>
    <w:rsid w:val="008A42EB"/>
    <w:rsid w:val="008A4309"/>
    <w:rsid w:val="008A4482"/>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0D9C"/>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78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9A"/>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4B"/>
    <w:rsid w:val="008E14A8"/>
    <w:rsid w:val="008E1E5F"/>
    <w:rsid w:val="008E1EC3"/>
    <w:rsid w:val="008E20C9"/>
    <w:rsid w:val="008E237E"/>
    <w:rsid w:val="008E245C"/>
    <w:rsid w:val="008E28BF"/>
    <w:rsid w:val="008E28FA"/>
    <w:rsid w:val="008E2D36"/>
    <w:rsid w:val="008E2EC9"/>
    <w:rsid w:val="008E36BF"/>
    <w:rsid w:val="008E36F7"/>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3D7"/>
    <w:rsid w:val="008F1816"/>
    <w:rsid w:val="008F1E9D"/>
    <w:rsid w:val="008F29E5"/>
    <w:rsid w:val="008F2C3F"/>
    <w:rsid w:val="008F2DEA"/>
    <w:rsid w:val="008F3062"/>
    <w:rsid w:val="008F36A1"/>
    <w:rsid w:val="008F3E5D"/>
    <w:rsid w:val="008F4470"/>
    <w:rsid w:val="008F45F1"/>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C99"/>
    <w:rsid w:val="00912D99"/>
    <w:rsid w:val="0091348E"/>
    <w:rsid w:val="009135BD"/>
    <w:rsid w:val="009137FF"/>
    <w:rsid w:val="009138DB"/>
    <w:rsid w:val="00913A18"/>
    <w:rsid w:val="00914145"/>
    <w:rsid w:val="009144AF"/>
    <w:rsid w:val="0091463E"/>
    <w:rsid w:val="009148DE"/>
    <w:rsid w:val="00914D33"/>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AD6"/>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0D7E"/>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16F"/>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97"/>
    <w:rsid w:val="00945E6C"/>
    <w:rsid w:val="009463BF"/>
    <w:rsid w:val="00947057"/>
    <w:rsid w:val="0094786D"/>
    <w:rsid w:val="00947961"/>
    <w:rsid w:val="00947FDF"/>
    <w:rsid w:val="00950258"/>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29"/>
    <w:rsid w:val="00964E94"/>
    <w:rsid w:val="0096519C"/>
    <w:rsid w:val="009656D3"/>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C2C"/>
    <w:rsid w:val="00975E77"/>
    <w:rsid w:val="009769A4"/>
    <w:rsid w:val="00976AEE"/>
    <w:rsid w:val="00976B59"/>
    <w:rsid w:val="00976C87"/>
    <w:rsid w:val="00976DC1"/>
    <w:rsid w:val="00977243"/>
    <w:rsid w:val="009772E9"/>
    <w:rsid w:val="00977687"/>
    <w:rsid w:val="009777D9"/>
    <w:rsid w:val="009777FC"/>
    <w:rsid w:val="00977850"/>
    <w:rsid w:val="00977C31"/>
    <w:rsid w:val="00977D61"/>
    <w:rsid w:val="00980501"/>
    <w:rsid w:val="009806C7"/>
    <w:rsid w:val="009807F0"/>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6F01"/>
    <w:rsid w:val="009870CB"/>
    <w:rsid w:val="009870FF"/>
    <w:rsid w:val="00987475"/>
    <w:rsid w:val="00990196"/>
    <w:rsid w:val="00990ABB"/>
    <w:rsid w:val="00990B4D"/>
    <w:rsid w:val="00991687"/>
    <w:rsid w:val="00991B1F"/>
    <w:rsid w:val="00991B88"/>
    <w:rsid w:val="00991BDA"/>
    <w:rsid w:val="00991C63"/>
    <w:rsid w:val="00991CDA"/>
    <w:rsid w:val="00991DBF"/>
    <w:rsid w:val="00991F86"/>
    <w:rsid w:val="009921C2"/>
    <w:rsid w:val="00992294"/>
    <w:rsid w:val="00992572"/>
    <w:rsid w:val="00992606"/>
    <w:rsid w:val="009929B0"/>
    <w:rsid w:val="009929CE"/>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1E0E"/>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DDC"/>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4F9A"/>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43DB"/>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0D38"/>
    <w:rsid w:val="009E10D6"/>
    <w:rsid w:val="009E1366"/>
    <w:rsid w:val="009E13EB"/>
    <w:rsid w:val="009E1CDC"/>
    <w:rsid w:val="009E2063"/>
    <w:rsid w:val="009E29EE"/>
    <w:rsid w:val="009E2F05"/>
    <w:rsid w:val="009E2F1B"/>
    <w:rsid w:val="009E3297"/>
    <w:rsid w:val="009E32A7"/>
    <w:rsid w:val="009E3645"/>
    <w:rsid w:val="009E36F6"/>
    <w:rsid w:val="009E389F"/>
    <w:rsid w:val="009E3EDD"/>
    <w:rsid w:val="009E3EF9"/>
    <w:rsid w:val="009E4003"/>
    <w:rsid w:val="009E47E5"/>
    <w:rsid w:val="009E4823"/>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8BC"/>
    <w:rsid w:val="009F7D46"/>
    <w:rsid w:val="009F7D76"/>
    <w:rsid w:val="009F7E99"/>
    <w:rsid w:val="00A0018D"/>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6FB"/>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6E5"/>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0AF8"/>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1FEF"/>
    <w:rsid w:val="00A32082"/>
    <w:rsid w:val="00A322E9"/>
    <w:rsid w:val="00A3230B"/>
    <w:rsid w:val="00A3277A"/>
    <w:rsid w:val="00A32E79"/>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C54"/>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B40"/>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323"/>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BA2"/>
    <w:rsid w:val="00A92EC3"/>
    <w:rsid w:val="00A938BB"/>
    <w:rsid w:val="00A9411C"/>
    <w:rsid w:val="00A947E5"/>
    <w:rsid w:val="00A94A65"/>
    <w:rsid w:val="00A958B6"/>
    <w:rsid w:val="00A958ED"/>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1C1"/>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146"/>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98F"/>
    <w:rsid w:val="00AC1BAC"/>
    <w:rsid w:val="00AC1C5B"/>
    <w:rsid w:val="00AC22CD"/>
    <w:rsid w:val="00AC301B"/>
    <w:rsid w:val="00AC34B0"/>
    <w:rsid w:val="00AC3F18"/>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339"/>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24"/>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4D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AF7F25"/>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1F"/>
    <w:rsid w:val="00B05643"/>
    <w:rsid w:val="00B0577B"/>
    <w:rsid w:val="00B05AE9"/>
    <w:rsid w:val="00B05B02"/>
    <w:rsid w:val="00B05BA8"/>
    <w:rsid w:val="00B05D12"/>
    <w:rsid w:val="00B05DCB"/>
    <w:rsid w:val="00B05EF8"/>
    <w:rsid w:val="00B05F21"/>
    <w:rsid w:val="00B0638A"/>
    <w:rsid w:val="00B06656"/>
    <w:rsid w:val="00B06713"/>
    <w:rsid w:val="00B069E4"/>
    <w:rsid w:val="00B06A6B"/>
    <w:rsid w:val="00B07642"/>
    <w:rsid w:val="00B076D1"/>
    <w:rsid w:val="00B10903"/>
    <w:rsid w:val="00B10A4E"/>
    <w:rsid w:val="00B10E6F"/>
    <w:rsid w:val="00B10F92"/>
    <w:rsid w:val="00B1124D"/>
    <w:rsid w:val="00B11449"/>
    <w:rsid w:val="00B11D20"/>
    <w:rsid w:val="00B124BB"/>
    <w:rsid w:val="00B1277A"/>
    <w:rsid w:val="00B130ED"/>
    <w:rsid w:val="00B137E6"/>
    <w:rsid w:val="00B14739"/>
    <w:rsid w:val="00B14D54"/>
    <w:rsid w:val="00B14E3D"/>
    <w:rsid w:val="00B15449"/>
    <w:rsid w:val="00B15835"/>
    <w:rsid w:val="00B15CA9"/>
    <w:rsid w:val="00B1655A"/>
    <w:rsid w:val="00B167F0"/>
    <w:rsid w:val="00B16B78"/>
    <w:rsid w:val="00B170C1"/>
    <w:rsid w:val="00B171FE"/>
    <w:rsid w:val="00B1742E"/>
    <w:rsid w:val="00B17453"/>
    <w:rsid w:val="00B17808"/>
    <w:rsid w:val="00B20EF4"/>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8C5"/>
    <w:rsid w:val="00B25AA0"/>
    <w:rsid w:val="00B26CA8"/>
    <w:rsid w:val="00B26E0E"/>
    <w:rsid w:val="00B275C0"/>
    <w:rsid w:val="00B275FB"/>
    <w:rsid w:val="00B27901"/>
    <w:rsid w:val="00B27A76"/>
    <w:rsid w:val="00B27BAF"/>
    <w:rsid w:val="00B30B9B"/>
    <w:rsid w:val="00B30FBA"/>
    <w:rsid w:val="00B31404"/>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6F4"/>
    <w:rsid w:val="00B37A94"/>
    <w:rsid w:val="00B37C69"/>
    <w:rsid w:val="00B37DDC"/>
    <w:rsid w:val="00B400E9"/>
    <w:rsid w:val="00B4028A"/>
    <w:rsid w:val="00B406FB"/>
    <w:rsid w:val="00B40F26"/>
    <w:rsid w:val="00B41062"/>
    <w:rsid w:val="00B41CC3"/>
    <w:rsid w:val="00B41FCD"/>
    <w:rsid w:val="00B423E0"/>
    <w:rsid w:val="00B425D1"/>
    <w:rsid w:val="00B42C52"/>
    <w:rsid w:val="00B43165"/>
    <w:rsid w:val="00B43D13"/>
    <w:rsid w:val="00B43D79"/>
    <w:rsid w:val="00B43E87"/>
    <w:rsid w:val="00B4448A"/>
    <w:rsid w:val="00B4455E"/>
    <w:rsid w:val="00B4472F"/>
    <w:rsid w:val="00B44D03"/>
    <w:rsid w:val="00B45084"/>
    <w:rsid w:val="00B45837"/>
    <w:rsid w:val="00B45AB3"/>
    <w:rsid w:val="00B45B80"/>
    <w:rsid w:val="00B45DAD"/>
    <w:rsid w:val="00B46185"/>
    <w:rsid w:val="00B46819"/>
    <w:rsid w:val="00B46B1F"/>
    <w:rsid w:val="00B46BBC"/>
    <w:rsid w:val="00B473FE"/>
    <w:rsid w:val="00B4754F"/>
    <w:rsid w:val="00B4766D"/>
    <w:rsid w:val="00B47AD9"/>
    <w:rsid w:val="00B47BE6"/>
    <w:rsid w:val="00B47D49"/>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0D7"/>
    <w:rsid w:val="00B665F8"/>
    <w:rsid w:val="00B66693"/>
    <w:rsid w:val="00B66717"/>
    <w:rsid w:val="00B66757"/>
    <w:rsid w:val="00B67480"/>
    <w:rsid w:val="00B67B97"/>
    <w:rsid w:val="00B67CF6"/>
    <w:rsid w:val="00B67CFF"/>
    <w:rsid w:val="00B702B9"/>
    <w:rsid w:val="00B70F83"/>
    <w:rsid w:val="00B71198"/>
    <w:rsid w:val="00B7133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6C"/>
    <w:rsid w:val="00B765B4"/>
    <w:rsid w:val="00B7667A"/>
    <w:rsid w:val="00B76787"/>
    <w:rsid w:val="00B77309"/>
    <w:rsid w:val="00B77D7F"/>
    <w:rsid w:val="00B77F03"/>
    <w:rsid w:val="00B80009"/>
    <w:rsid w:val="00B800A6"/>
    <w:rsid w:val="00B803E0"/>
    <w:rsid w:val="00B80D01"/>
    <w:rsid w:val="00B81FB0"/>
    <w:rsid w:val="00B824D7"/>
    <w:rsid w:val="00B82558"/>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69A"/>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79A"/>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11"/>
    <w:rsid w:val="00BC163A"/>
    <w:rsid w:val="00BC16AE"/>
    <w:rsid w:val="00BC1E1C"/>
    <w:rsid w:val="00BC214E"/>
    <w:rsid w:val="00BC238C"/>
    <w:rsid w:val="00BC267A"/>
    <w:rsid w:val="00BC29F9"/>
    <w:rsid w:val="00BC2E6C"/>
    <w:rsid w:val="00BC30D4"/>
    <w:rsid w:val="00BC3A08"/>
    <w:rsid w:val="00BC3EDF"/>
    <w:rsid w:val="00BC41F2"/>
    <w:rsid w:val="00BC477E"/>
    <w:rsid w:val="00BC47DC"/>
    <w:rsid w:val="00BC4BD6"/>
    <w:rsid w:val="00BC5438"/>
    <w:rsid w:val="00BC561A"/>
    <w:rsid w:val="00BC59DC"/>
    <w:rsid w:val="00BC637F"/>
    <w:rsid w:val="00BC648E"/>
    <w:rsid w:val="00BC661D"/>
    <w:rsid w:val="00BC66CD"/>
    <w:rsid w:val="00BC6FBB"/>
    <w:rsid w:val="00BC73FE"/>
    <w:rsid w:val="00BC754B"/>
    <w:rsid w:val="00BC75A9"/>
    <w:rsid w:val="00BC7B5D"/>
    <w:rsid w:val="00BC7E6C"/>
    <w:rsid w:val="00BC7FB1"/>
    <w:rsid w:val="00BD02DB"/>
    <w:rsid w:val="00BD0695"/>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A6D"/>
    <w:rsid w:val="00BD2F3D"/>
    <w:rsid w:val="00BD3535"/>
    <w:rsid w:val="00BD3BE5"/>
    <w:rsid w:val="00BD3DA4"/>
    <w:rsid w:val="00BD4ABB"/>
    <w:rsid w:val="00BD5478"/>
    <w:rsid w:val="00BD570C"/>
    <w:rsid w:val="00BD581A"/>
    <w:rsid w:val="00BD5A63"/>
    <w:rsid w:val="00BD5F52"/>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3BFF"/>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401"/>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10E"/>
    <w:rsid w:val="00C22FFF"/>
    <w:rsid w:val="00C23095"/>
    <w:rsid w:val="00C23301"/>
    <w:rsid w:val="00C247D2"/>
    <w:rsid w:val="00C251AD"/>
    <w:rsid w:val="00C251B2"/>
    <w:rsid w:val="00C25994"/>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91E"/>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50C5D"/>
    <w:rsid w:val="00C50CAC"/>
    <w:rsid w:val="00C50D3A"/>
    <w:rsid w:val="00C50F50"/>
    <w:rsid w:val="00C51078"/>
    <w:rsid w:val="00C512FA"/>
    <w:rsid w:val="00C51647"/>
    <w:rsid w:val="00C5199F"/>
    <w:rsid w:val="00C51AD9"/>
    <w:rsid w:val="00C51D07"/>
    <w:rsid w:val="00C51E65"/>
    <w:rsid w:val="00C51F4C"/>
    <w:rsid w:val="00C5224B"/>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7AC"/>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6EB"/>
    <w:rsid w:val="00C77B61"/>
    <w:rsid w:val="00C77D6A"/>
    <w:rsid w:val="00C77D88"/>
    <w:rsid w:val="00C803B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716"/>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252"/>
    <w:rsid w:val="00C944E6"/>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A74"/>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EA8"/>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1EC0"/>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5F02"/>
    <w:rsid w:val="00CE6070"/>
    <w:rsid w:val="00CE61A7"/>
    <w:rsid w:val="00CE68DF"/>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209"/>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47"/>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4B9"/>
    <w:rsid w:val="00D335FC"/>
    <w:rsid w:val="00D33EE5"/>
    <w:rsid w:val="00D34170"/>
    <w:rsid w:val="00D346CB"/>
    <w:rsid w:val="00D34D5E"/>
    <w:rsid w:val="00D34DEC"/>
    <w:rsid w:val="00D34EFD"/>
    <w:rsid w:val="00D353EE"/>
    <w:rsid w:val="00D354FF"/>
    <w:rsid w:val="00D35574"/>
    <w:rsid w:val="00D3565C"/>
    <w:rsid w:val="00D35699"/>
    <w:rsid w:val="00D35946"/>
    <w:rsid w:val="00D35C2C"/>
    <w:rsid w:val="00D35CA3"/>
    <w:rsid w:val="00D35E69"/>
    <w:rsid w:val="00D3622A"/>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989"/>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479"/>
    <w:rsid w:val="00D74962"/>
    <w:rsid w:val="00D749A0"/>
    <w:rsid w:val="00D74A5B"/>
    <w:rsid w:val="00D74D5C"/>
    <w:rsid w:val="00D74E22"/>
    <w:rsid w:val="00D74E5B"/>
    <w:rsid w:val="00D74F91"/>
    <w:rsid w:val="00D75471"/>
    <w:rsid w:val="00D754ED"/>
    <w:rsid w:val="00D7552F"/>
    <w:rsid w:val="00D755EB"/>
    <w:rsid w:val="00D755F5"/>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9E1"/>
    <w:rsid w:val="00D84504"/>
    <w:rsid w:val="00D848B3"/>
    <w:rsid w:val="00D84AFD"/>
    <w:rsid w:val="00D855CA"/>
    <w:rsid w:val="00D856EC"/>
    <w:rsid w:val="00D85E69"/>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3D4"/>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AA9"/>
    <w:rsid w:val="00DC0DB9"/>
    <w:rsid w:val="00DC0E4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084"/>
    <w:rsid w:val="00DD1DDD"/>
    <w:rsid w:val="00DD1E9B"/>
    <w:rsid w:val="00DD21F4"/>
    <w:rsid w:val="00DD2B38"/>
    <w:rsid w:val="00DD2EB6"/>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765"/>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D8C"/>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24"/>
    <w:rsid w:val="00E171AE"/>
    <w:rsid w:val="00E173D2"/>
    <w:rsid w:val="00E1744A"/>
    <w:rsid w:val="00E17B81"/>
    <w:rsid w:val="00E17DDB"/>
    <w:rsid w:val="00E2020E"/>
    <w:rsid w:val="00E204FB"/>
    <w:rsid w:val="00E2051B"/>
    <w:rsid w:val="00E20559"/>
    <w:rsid w:val="00E20DC1"/>
    <w:rsid w:val="00E20DF4"/>
    <w:rsid w:val="00E2160A"/>
    <w:rsid w:val="00E21AE9"/>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586"/>
    <w:rsid w:val="00E30666"/>
    <w:rsid w:val="00E30750"/>
    <w:rsid w:val="00E30D58"/>
    <w:rsid w:val="00E31556"/>
    <w:rsid w:val="00E31B7B"/>
    <w:rsid w:val="00E31EA8"/>
    <w:rsid w:val="00E321BD"/>
    <w:rsid w:val="00E322AD"/>
    <w:rsid w:val="00E325E5"/>
    <w:rsid w:val="00E327EA"/>
    <w:rsid w:val="00E32815"/>
    <w:rsid w:val="00E32CD2"/>
    <w:rsid w:val="00E32CE0"/>
    <w:rsid w:val="00E32DBE"/>
    <w:rsid w:val="00E32F60"/>
    <w:rsid w:val="00E3318E"/>
    <w:rsid w:val="00E3346A"/>
    <w:rsid w:val="00E33BBB"/>
    <w:rsid w:val="00E33BE9"/>
    <w:rsid w:val="00E33CA8"/>
    <w:rsid w:val="00E33DC6"/>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24A"/>
    <w:rsid w:val="00E43A1A"/>
    <w:rsid w:val="00E442A3"/>
    <w:rsid w:val="00E444BB"/>
    <w:rsid w:val="00E44C45"/>
    <w:rsid w:val="00E450C1"/>
    <w:rsid w:val="00E4551D"/>
    <w:rsid w:val="00E456E7"/>
    <w:rsid w:val="00E45DDE"/>
    <w:rsid w:val="00E45DF2"/>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39"/>
    <w:rsid w:val="00E562A1"/>
    <w:rsid w:val="00E566D2"/>
    <w:rsid w:val="00E57839"/>
    <w:rsid w:val="00E57A08"/>
    <w:rsid w:val="00E57A8A"/>
    <w:rsid w:val="00E57F1D"/>
    <w:rsid w:val="00E57F32"/>
    <w:rsid w:val="00E57FC9"/>
    <w:rsid w:val="00E6004F"/>
    <w:rsid w:val="00E607E2"/>
    <w:rsid w:val="00E6094B"/>
    <w:rsid w:val="00E60AB7"/>
    <w:rsid w:val="00E60ADD"/>
    <w:rsid w:val="00E60C35"/>
    <w:rsid w:val="00E60CE2"/>
    <w:rsid w:val="00E60F1F"/>
    <w:rsid w:val="00E61184"/>
    <w:rsid w:val="00E6144A"/>
    <w:rsid w:val="00E6172A"/>
    <w:rsid w:val="00E61E5A"/>
    <w:rsid w:val="00E6306E"/>
    <w:rsid w:val="00E63209"/>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9DD"/>
    <w:rsid w:val="00E67BE7"/>
    <w:rsid w:val="00E67DCF"/>
    <w:rsid w:val="00E67DFE"/>
    <w:rsid w:val="00E67F5E"/>
    <w:rsid w:val="00E70120"/>
    <w:rsid w:val="00E7095A"/>
    <w:rsid w:val="00E70983"/>
    <w:rsid w:val="00E70D3C"/>
    <w:rsid w:val="00E71D45"/>
    <w:rsid w:val="00E720F6"/>
    <w:rsid w:val="00E72595"/>
    <w:rsid w:val="00E7307A"/>
    <w:rsid w:val="00E73083"/>
    <w:rsid w:val="00E73400"/>
    <w:rsid w:val="00E7341E"/>
    <w:rsid w:val="00E734C0"/>
    <w:rsid w:val="00E734F6"/>
    <w:rsid w:val="00E735F2"/>
    <w:rsid w:val="00E74038"/>
    <w:rsid w:val="00E7417A"/>
    <w:rsid w:val="00E742B8"/>
    <w:rsid w:val="00E75205"/>
    <w:rsid w:val="00E7553F"/>
    <w:rsid w:val="00E75A4B"/>
    <w:rsid w:val="00E75C57"/>
    <w:rsid w:val="00E75D79"/>
    <w:rsid w:val="00E7611C"/>
    <w:rsid w:val="00E761DC"/>
    <w:rsid w:val="00E7662E"/>
    <w:rsid w:val="00E76C12"/>
    <w:rsid w:val="00E77352"/>
    <w:rsid w:val="00E77645"/>
    <w:rsid w:val="00E77EF0"/>
    <w:rsid w:val="00E800D1"/>
    <w:rsid w:val="00E80570"/>
    <w:rsid w:val="00E80C5C"/>
    <w:rsid w:val="00E81201"/>
    <w:rsid w:val="00E81433"/>
    <w:rsid w:val="00E819F5"/>
    <w:rsid w:val="00E825C3"/>
    <w:rsid w:val="00E8266D"/>
    <w:rsid w:val="00E82A1F"/>
    <w:rsid w:val="00E82A71"/>
    <w:rsid w:val="00E82ABF"/>
    <w:rsid w:val="00E83224"/>
    <w:rsid w:val="00E8388A"/>
    <w:rsid w:val="00E83B06"/>
    <w:rsid w:val="00E83B87"/>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0F"/>
    <w:rsid w:val="00E91134"/>
    <w:rsid w:val="00E9141D"/>
    <w:rsid w:val="00E91626"/>
    <w:rsid w:val="00E91A71"/>
    <w:rsid w:val="00E92222"/>
    <w:rsid w:val="00E9232A"/>
    <w:rsid w:val="00E928AF"/>
    <w:rsid w:val="00E92B30"/>
    <w:rsid w:val="00E92BF7"/>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80B"/>
    <w:rsid w:val="00EA41F9"/>
    <w:rsid w:val="00EA4789"/>
    <w:rsid w:val="00EA4B01"/>
    <w:rsid w:val="00EA4B06"/>
    <w:rsid w:val="00EA4DAF"/>
    <w:rsid w:val="00EA4E51"/>
    <w:rsid w:val="00EA4FCE"/>
    <w:rsid w:val="00EA6AE2"/>
    <w:rsid w:val="00EA6DE4"/>
    <w:rsid w:val="00EA7610"/>
    <w:rsid w:val="00EA799A"/>
    <w:rsid w:val="00EB0348"/>
    <w:rsid w:val="00EB035B"/>
    <w:rsid w:val="00EB0560"/>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99C"/>
    <w:rsid w:val="00EB4B78"/>
    <w:rsid w:val="00EB4CDE"/>
    <w:rsid w:val="00EB4F68"/>
    <w:rsid w:val="00EB5475"/>
    <w:rsid w:val="00EB56D0"/>
    <w:rsid w:val="00EB57A4"/>
    <w:rsid w:val="00EB5DB8"/>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ED4"/>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0B7"/>
    <w:rsid w:val="00EE46B6"/>
    <w:rsid w:val="00EE50F0"/>
    <w:rsid w:val="00EE5204"/>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EF79F8"/>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CE7"/>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07C"/>
    <w:rsid w:val="00F20897"/>
    <w:rsid w:val="00F20915"/>
    <w:rsid w:val="00F20B41"/>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5FF"/>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409"/>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5AE3"/>
    <w:rsid w:val="00F3632C"/>
    <w:rsid w:val="00F36A7B"/>
    <w:rsid w:val="00F36B24"/>
    <w:rsid w:val="00F36BF1"/>
    <w:rsid w:val="00F371AF"/>
    <w:rsid w:val="00F37750"/>
    <w:rsid w:val="00F37A41"/>
    <w:rsid w:val="00F37BB9"/>
    <w:rsid w:val="00F40177"/>
    <w:rsid w:val="00F401D8"/>
    <w:rsid w:val="00F4038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3AAB"/>
    <w:rsid w:val="00F543B5"/>
    <w:rsid w:val="00F54431"/>
    <w:rsid w:val="00F54480"/>
    <w:rsid w:val="00F545A1"/>
    <w:rsid w:val="00F54DA7"/>
    <w:rsid w:val="00F54F25"/>
    <w:rsid w:val="00F558BD"/>
    <w:rsid w:val="00F55985"/>
    <w:rsid w:val="00F559F9"/>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68A"/>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29A"/>
    <w:rsid w:val="00F73345"/>
    <w:rsid w:val="00F73566"/>
    <w:rsid w:val="00F73D0E"/>
    <w:rsid w:val="00F73E99"/>
    <w:rsid w:val="00F74380"/>
    <w:rsid w:val="00F745FB"/>
    <w:rsid w:val="00F74923"/>
    <w:rsid w:val="00F74B87"/>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1D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21"/>
    <w:rsid w:val="00F86089"/>
    <w:rsid w:val="00F86221"/>
    <w:rsid w:val="00F862D2"/>
    <w:rsid w:val="00F862DB"/>
    <w:rsid w:val="00F863F7"/>
    <w:rsid w:val="00F86975"/>
    <w:rsid w:val="00F87268"/>
    <w:rsid w:val="00F87AE6"/>
    <w:rsid w:val="00F87AE9"/>
    <w:rsid w:val="00F87BE6"/>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961"/>
    <w:rsid w:val="00F96C44"/>
    <w:rsid w:val="00F97210"/>
    <w:rsid w:val="00F97D30"/>
    <w:rsid w:val="00FA00A0"/>
    <w:rsid w:val="00FA0237"/>
    <w:rsid w:val="00FA0341"/>
    <w:rsid w:val="00FA04DC"/>
    <w:rsid w:val="00FA0635"/>
    <w:rsid w:val="00FA0732"/>
    <w:rsid w:val="00FA0BA9"/>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4D8A"/>
    <w:rsid w:val="00FC5033"/>
    <w:rsid w:val="00FC5230"/>
    <w:rsid w:val="00FC588F"/>
    <w:rsid w:val="00FC5A11"/>
    <w:rsid w:val="00FC5C8C"/>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9C0"/>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5DDA"/>
    <w:rsid w:val="00FE6560"/>
    <w:rsid w:val="00FE6582"/>
    <w:rsid w:val="00FE6D6A"/>
    <w:rsid w:val="00FE795C"/>
    <w:rsid w:val="00FF00F4"/>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iPriority="99"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1E6324"/>
    <w:pPr>
      <w:pBdr>
        <w:top w:val="none" w:sz="0" w:space="0" w:color="auto"/>
      </w:pBdr>
      <w:spacing w:before="180"/>
      <w:outlineLvl w:val="1"/>
    </w:pPr>
    <w:rPr>
      <w:sz w:val="32"/>
    </w:rPr>
  </w:style>
  <w:style w:type="paragraph" w:styleId="3">
    <w:name w:val="heading 3"/>
    <w:basedOn w:val="2"/>
    <w:next w:val="a"/>
    <w:link w:val="30"/>
    <w:qFormat/>
    <w:rsid w:val="001E632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1E6324"/>
    <w:pPr>
      <w:ind w:left="1418" w:hanging="1418"/>
      <w:outlineLvl w:val="3"/>
    </w:pPr>
    <w:rPr>
      <w:sz w:val="24"/>
    </w:rPr>
  </w:style>
  <w:style w:type="paragraph" w:styleId="5">
    <w:name w:val="heading 5"/>
    <w:basedOn w:val="4"/>
    <w:next w:val="a"/>
    <w:link w:val="50"/>
    <w:qFormat/>
    <w:rsid w:val="001E6324"/>
    <w:pPr>
      <w:ind w:left="1701" w:hanging="1701"/>
      <w:outlineLvl w:val="4"/>
    </w:pPr>
    <w:rPr>
      <w:sz w:val="22"/>
    </w:rPr>
  </w:style>
  <w:style w:type="paragraph" w:styleId="6">
    <w:name w:val="heading 6"/>
    <w:basedOn w:val="H6"/>
    <w:next w:val="a"/>
    <w:link w:val="60"/>
    <w:qFormat/>
    <w:rsid w:val="001E6324"/>
    <w:pPr>
      <w:outlineLvl w:val="5"/>
    </w:pPr>
  </w:style>
  <w:style w:type="paragraph" w:styleId="7">
    <w:name w:val="heading 7"/>
    <w:basedOn w:val="H6"/>
    <w:next w:val="a"/>
    <w:link w:val="70"/>
    <w:qFormat/>
    <w:rsid w:val="001E6324"/>
    <w:pPr>
      <w:outlineLvl w:val="6"/>
    </w:pPr>
  </w:style>
  <w:style w:type="paragraph" w:styleId="8">
    <w:name w:val="heading 8"/>
    <w:basedOn w:val="1"/>
    <w:next w:val="a"/>
    <w:link w:val="80"/>
    <w:qFormat/>
    <w:rsid w:val="001E6324"/>
    <w:pPr>
      <w:ind w:left="0" w:firstLine="0"/>
      <w:outlineLvl w:val="7"/>
    </w:pPr>
  </w:style>
  <w:style w:type="paragraph" w:styleId="9">
    <w:name w:val="heading 9"/>
    <w:basedOn w:val="8"/>
    <w:next w:val="a"/>
    <w:link w:val="90"/>
    <w:qFormat/>
    <w:rsid w:val="001E632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link w:val="1"/>
    <w:rsid w:val="003958A6"/>
    <w:rPr>
      <w:rFonts w:ascii="Arial" w:eastAsia="Times New Roman" w:hAnsi="Arial"/>
      <w:sz w:val="36"/>
      <w:lang w:val="en-GB" w:eastAsia="ja-JP"/>
    </w:rPr>
  </w:style>
  <w:style w:type="character" w:customStyle="1" w:styleId="20">
    <w:name w:val="標題 2 字元"/>
    <w:link w:val="2"/>
    <w:rsid w:val="003958A6"/>
    <w:rPr>
      <w:rFonts w:ascii="Arial" w:eastAsia="Times New Roman" w:hAnsi="Arial"/>
      <w:sz w:val="32"/>
      <w:lang w:val="en-GB" w:eastAsia="ja-JP"/>
    </w:rPr>
  </w:style>
  <w:style w:type="character" w:customStyle="1" w:styleId="30">
    <w:name w:val="標題 3 字元"/>
    <w:link w:val="3"/>
    <w:qFormat/>
    <w:rsid w:val="003958A6"/>
    <w:rPr>
      <w:rFonts w:ascii="Arial" w:eastAsia="Times New Roman" w:hAnsi="Arial"/>
      <w:sz w:val="28"/>
      <w:lang w:val="en-GB" w:eastAsia="ja-JP"/>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
    <w:qFormat/>
    <w:locked/>
    <w:rsid w:val="003958A6"/>
    <w:rPr>
      <w:rFonts w:ascii="Arial" w:eastAsia="Times New Roman" w:hAnsi="Arial"/>
      <w:sz w:val="24"/>
      <w:lang w:val="en-GB" w:eastAsia="ja-JP"/>
    </w:rPr>
  </w:style>
  <w:style w:type="character" w:customStyle="1" w:styleId="50">
    <w:name w:val="標題 5 字元"/>
    <w:link w:val="5"/>
    <w:qFormat/>
    <w:rsid w:val="003958A6"/>
    <w:rPr>
      <w:rFonts w:ascii="Arial" w:eastAsia="Times New Roman" w:hAnsi="Arial"/>
      <w:sz w:val="22"/>
      <w:lang w:val="en-GB" w:eastAsia="ja-JP"/>
    </w:rPr>
  </w:style>
  <w:style w:type="paragraph" w:customStyle="1" w:styleId="H6">
    <w:name w:val="H6"/>
    <w:basedOn w:val="5"/>
    <w:next w:val="a"/>
    <w:rsid w:val="001E6324"/>
    <w:pPr>
      <w:ind w:left="1985" w:hanging="1985"/>
      <w:outlineLvl w:val="9"/>
    </w:pPr>
    <w:rPr>
      <w:sz w:val="20"/>
    </w:rPr>
  </w:style>
  <w:style w:type="character" w:customStyle="1" w:styleId="60">
    <w:name w:val="標題 6 字元"/>
    <w:link w:val="6"/>
    <w:qFormat/>
    <w:rsid w:val="003958A6"/>
    <w:rPr>
      <w:rFonts w:ascii="Arial" w:eastAsia="Times New Roman" w:hAnsi="Arial"/>
      <w:lang w:val="en-GB" w:eastAsia="ja-JP"/>
    </w:rPr>
  </w:style>
  <w:style w:type="character" w:customStyle="1" w:styleId="70">
    <w:name w:val="標題 7 字元"/>
    <w:link w:val="7"/>
    <w:rsid w:val="003958A6"/>
    <w:rPr>
      <w:rFonts w:ascii="Arial" w:eastAsia="Times New Roman" w:hAnsi="Arial"/>
      <w:lang w:val="en-GB" w:eastAsia="ja-JP"/>
    </w:rPr>
  </w:style>
  <w:style w:type="character" w:customStyle="1" w:styleId="80">
    <w:name w:val="標題 8 字元"/>
    <w:link w:val="8"/>
    <w:rsid w:val="003958A6"/>
    <w:rPr>
      <w:rFonts w:ascii="Arial" w:eastAsia="Times New Roman" w:hAnsi="Arial"/>
      <w:sz w:val="36"/>
      <w:lang w:val="en-GB" w:eastAsia="ja-JP"/>
    </w:rPr>
  </w:style>
  <w:style w:type="character" w:customStyle="1" w:styleId="90">
    <w:name w:val="標題 9 字元"/>
    <w:link w:val="9"/>
    <w:rsid w:val="003958A6"/>
    <w:rPr>
      <w:rFonts w:ascii="Arial" w:eastAsia="Times New Roman" w:hAnsi="Arial"/>
      <w:sz w:val="36"/>
      <w:lang w:val="en-GB" w:eastAsia="ja-JP"/>
    </w:rPr>
  </w:style>
  <w:style w:type="paragraph" w:styleId="91">
    <w:name w:val="toc 9"/>
    <w:basedOn w:val="81"/>
    <w:uiPriority w:val="39"/>
    <w:rsid w:val="001E6324"/>
    <w:pPr>
      <w:ind w:left="1418" w:hanging="1418"/>
    </w:pPr>
  </w:style>
  <w:style w:type="paragraph" w:styleId="81">
    <w:name w:val="toc 8"/>
    <w:basedOn w:val="11"/>
    <w:uiPriority w:val="39"/>
    <w:rsid w:val="001E6324"/>
    <w:pPr>
      <w:spacing w:before="180"/>
      <w:ind w:left="2693" w:hanging="2693"/>
    </w:pPr>
    <w:rPr>
      <w:b/>
    </w:rPr>
  </w:style>
  <w:style w:type="paragraph" w:styleId="1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E6324"/>
    <w:pPr>
      <w:keepLines/>
      <w:tabs>
        <w:tab w:val="center" w:pos="4536"/>
        <w:tab w:val="right" w:pos="9072"/>
      </w:tabs>
    </w:pPr>
    <w:rPr>
      <w:noProof/>
    </w:rPr>
  </w:style>
  <w:style w:type="character" w:customStyle="1" w:styleId="ZGSM">
    <w:name w:val="ZGSM"/>
    <w:rsid w:val="001E6324"/>
  </w:style>
  <w:style w:type="paragraph" w:styleId="a3">
    <w:name w:val="header"/>
    <w:link w:val="a4"/>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頁首 字元"/>
    <w:link w:val="a3"/>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1">
    <w:name w:val="toc 5"/>
    <w:basedOn w:val="41"/>
    <w:uiPriority w:val="39"/>
    <w:rsid w:val="001E6324"/>
    <w:pPr>
      <w:ind w:left="1701" w:hanging="1701"/>
    </w:pPr>
  </w:style>
  <w:style w:type="paragraph" w:styleId="41">
    <w:name w:val="toc 4"/>
    <w:basedOn w:val="31"/>
    <w:uiPriority w:val="39"/>
    <w:rsid w:val="001E6324"/>
    <w:pPr>
      <w:ind w:left="1418" w:hanging="1418"/>
    </w:pPr>
  </w:style>
  <w:style w:type="paragraph" w:styleId="31">
    <w:name w:val="toc 3"/>
    <w:basedOn w:val="21"/>
    <w:uiPriority w:val="39"/>
    <w:rsid w:val="001E6324"/>
    <w:pPr>
      <w:ind w:left="1134" w:hanging="1134"/>
    </w:pPr>
  </w:style>
  <w:style w:type="paragraph" w:styleId="21">
    <w:name w:val="toc 2"/>
    <w:basedOn w:val="11"/>
    <w:uiPriority w:val="39"/>
    <w:rsid w:val="001E6324"/>
    <w:pPr>
      <w:keepNext w:val="0"/>
      <w:spacing w:before="0"/>
      <w:ind w:left="851" w:hanging="851"/>
    </w:pPr>
    <w:rPr>
      <w:sz w:val="20"/>
    </w:rPr>
  </w:style>
  <w:style w:type="paragraph" w:styleId="a5">
    <w:name w:val="footer"/>
    <w:basedOn w:val="a3"/>
    <w:link w:val="a6"/>
    <w:rsid w:val="001E6324"/>
    <w:pPr>
      <w:jc w:val="center"/>
    </w:pPr>
    <w:rPr>
      <w:i/>
    </w:rPr>
  </w:style>
  <w:style w:type="character" w:customStyle="1" w:styleId="a6">
    <w:name w:val="頁尾 字元"/>
    <w:link w:val="a5"/>
    <w:rsid w:val="003958A6"/>
    <w:rPr>
      <w:rFonts w:ascii="Arial" w:eastAsia="Times New Roman" w:hAnsi="Arial"/>
      <w:b/>
      <w:i/>
      <w:noProof/>
      <w:sz w:val="18"/>
      <w:lang w:val="en-GB" w:eastAsia="ja-JP"/>
    </w:rPr>
  </w:style>
  <w:style w:type="paragraph" w:customStyle="1" w:styleId="TT">
    <w:name w:val="TT"/>
    <w:basedOn w:val="1"/>
    <w:next w:val="a"/>
    <w:rsid w:val="001E6324"/>
    <w:pPr>
      <w:outlineLvl w:val="9"/>
    </w:pPr>
  </w:style>
  <w:style w:type="paragraph" w:customStyle="1" w:styleId="NO">
    <w:name w:val="NO"/>
    <w:basedOn w:val="a"/>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a"/>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E6324"/>
    <w:pPr>
      <w:keepLines/>
      <w:ind w:left="1702" w:hanging="1418"/>
    </w:pPr>
  </w:style>
  <w:style w:type="paragraph" w:customStyle="1" w:styleId="FP">
    <w:name w:val="FP"/>
    <w:basedOn w:val="a"/>
    <w:rsid w:val="001E6324"/>
    <w:pPr>
      <w:spacing w:after="0"/>
    </w:pPr>
  </w:style>
  <w:style w:type="paragraph" w:customStyle="1" w:styleId="EW">
    <w:name w:val="EW"/>
    <w:basedOn w:val="EX"/>
    <w:rsid w:val="001E6324"/>
    <w:pPr>
      <w:spacing w:after="0"/>
    </w:pPr>
  </w:style>
  <w:style w:type="paragraph" w:customStyle="1" w:styleId="B1">
    <w:name w:val="B1"/>
    <w:basedOn w:val="a7"/>
    <w:link w:val="B1Char1"/>
    <w:qFormat/>
    <w:rsid w:val="001E6324"/>
  </w:style>
  <w:style w:type="paragraph" w:styleId="a7">
    <w:name w:val="List"/>
    <w:basedOn w:val="a"/>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61">
    <w:name w:val="toc 6"/>
    <w:basedOn w:val="51"/>
    <w:next w:val="a"/>
    <w:uiPriority w:val="39"/>
    <w:rsid w:val="001E6324"/>
    <w:pPr>
      <w:ind w:left="1985" w:hanging="1985"/>
    </w:pPr>
  </w:style>
  <w:style w:type="paragraph" w:styleId="71">
    <w:name w:val="toc 7"/>
    <w:basedOn w:val="61"/>
    <w:next w:val="a"/>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2"/>
    <w:link w:val="B2Char"/>
    <w:qFormat/>
    <w:rsid w:val="001E6324"/>
  </w:style>
  <w:style w:type="paragraph" w:styleId="22">
    <w:name w:val="List 2"/>
    <w:basedOn w:val="a7"/>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2"/>
    <w:link w:val="B3Char2"/>
    <w:qFormat/>
    <w:rsid w:val="001E6324"/>
  </w:style>
  <w:style w:type="paragraph" w:styleId="32">
    <w:name w:val="List 3"/>
    <w:basedOn w:val="2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2"/>
    <w:link w:val="B4Char"/>
    <w:qFormat/>
    <w:rsid w:val="001E6324"/>
  </w:style>
  <w:style w:type="paragraph" w:styleId="42">
    <w:name w:val="List 4"/>
    <w:basedOn w:val="32"/>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2"/>
    <w:link w:val="B5Char"/>
    <w:qFormat/>
    <w:rsid w:val="001E6324"/>
  </w:style>
  <w:style w:type="paragraph" w:styleId="52">
    <w:name w:val="List 5"/>
    <w:basedOn w:val="42"/>
    <w:rsid w:val="001E6324"/>
    <w:pPr>
      <w:ind w:left="1702"/>
    </w:pPr>
  </w:style>
  <w:style w:type="character" w:customStyle="1" w:styleId="B5Char">
    <w:name w:val="B5 Char"/>
    <w:link w:val="B5"/>
    <w:qFormat/>
    <w:rsid w:val="003958A6"/>
    <w:rPr>
      <w:rFonts w:eastAsia="Times New Roman"/>
      <w:lang w:val="en-GB" w:eastAsia="ja-JP"/>
    </w:rPr>
  </w:style>
  <w:style w:type="paragraph" w:styleId="23">
    <w:name w:val="index 2"/>
    <w:basedOn w:val="12"/>
    <w:rsid w:val="001E6324"/>
    <w:pPr>
      <w:ind w:left="284"/>
    </w:pPr>
  </w:style>
  <w:style w:type="paragraph" w:styleId="12">
    <w:name w:val="index 1"/>
    <w:basedOn w:val="a"/>
    <w:rsid w:val="001E6324"/>
    <w:pPr>
      <w:keepLines/>
      <w:spacing w:after="0"/>
    </w:pPr>
  </w:style>
  <w:style w:type="paragraph" w:styleId="24">
    <w:name w:val="List Number 2"/>
    <w:basedOn w:val="a8"/>
    <w:rsid w:val="001E6324"/>
    <w:pPr>
      <w:ind w:left="851"/>
    </w:pPr>
  </w:style>
  <w:style w:type="paragraph" w:styleId="a8">
    <w:name w:val="List Number"/>
    <w:basedOn w:val="a7"/>
    <w:rsid w:val="001E6324"/>
  </w:style>
  <w:style w:type="character" w:styleId="a9">
    <w:name w:val="footnote reference"/>
    <w:basedOn w:val="a0"/>
    <w:rsid w:val="001E6324"/>
    <w:rPr>
      <w:b/>
      <w:position w:val="6"/>
      <w:sz w:val="16"/>
    </w:rPr>
  </w:style>
  <w:style w:type="paragraph" w:styleId="aa">
    <w:name w:val="footnote text"/>
    <w:basedOn w:val="a"/>
    <w:link w:val="ab"/>
    <w:rsid w:val="001E6324"/>
    <w:pPr>
      <w:keepLines/>
      <w:spacing w:after="0"/>
      <w:ind w:left="454" w:hanging="454"/>
    </w:pPr>
    <w:rPr>
      <w:sz w:val="16"/>
    </w:rPr>
  </w:style>
  <w:style w:type="character" w:customStyle="1" w:styleId="ab">
    <w:name w:val="註腳文字 字元"/>
    <w:link w:val="aa"/>
    <w:rsid w:val="003958A6"/>
    <w:rPr>
      <w:rFonts w:eastAsia="Times New Roman"/>
      <w:sz w:val="16"/>
      <w:lang w:val="en-GB" w:eastAsia="ja-JP"/>
    </w:rPr>
  </w:style>
  <w:style w:type="paragraph" w:styleId="25">
    <w:name w:val="List Bullet 2"/>
    <w:basedOn w:val="ac"/>
    <w:rsid w:val="001E6324"/>
    <w:pPr>
      <w:ind w:left="851"/>
    </w:pPr>
  </w:style>
  <w:style w:type="paragraph" w:styleId="ac">
    <w:name w:val="List Bullet"/>
    <w:basedOn w:val="a7"/>
    <w:rsid w:val="001E6324"/>
  </w:style>
  <w:style w:type="paragraph" w:styleId="33">
    <w:name w:val="List Bullet 3"/>
    <w:basedOn w:val="25"/>
    <w:rsid w:val="001E6324"/>
    <w:pPr>
      <w:ind w:left="1135"/>
    </w:pPr>
  </w:style>
  <w:style w:type="paragraph" w:styleId="43">
    <w:name w:val="List Bullet 4"/>
    <w:basedOn w:val="33"/>
    <w:rsid w:val="001E6324"/>
    <w:pPr>
      <w:ind w:left="1418"/>
    </w:pPr>
  </w:style>
  <w:style w:type="paragraph" w:styleId="53">
    <w:name w:val="List Bullet 5"/>
    <w:basedOn w:val="43"/>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ae">
    <w:name w:val="Balloon Text"/>
    <w:basedOn w:val="a"/>
    <w:link w:val="af"/>
    <w:semiHidden/>
    <w:unhideWhenUsed/>
    <w:qFormat/>
    <w:rsid w:val="00212C36"/>
    <w:pPr>
      <w:spacing w:after="0"/>
    </w:pPr>
    <w:rPr>
      <w:rFonts w:ascii="Segoe UI" w:hAnsi="Segoe UI" w:cs="Segoe UI"/>
      <w:sz w:val="18"/>
      <w:szCs w:val="18"/>
    </w:rPr>
  </w:style>
  <w:style w:type="character" w:customStyle="1" w:styleId="af">
    <w:name w:val="註解方塊文字 字元"/>
    <w:basedOn w:val="a0"/>
    <w:link w:val="ae"/>
    <w:semiHidden/>
    <w:rsid w:val="00212C36"/>
    <w:rPr>
      <w:rFonts w:ascii="Segoe UI" w:eastAsia="Times New Roman" w:hAnsi="Segoe UI" w:cs="Segoe UI"/>
      <w:sz w:val="18"/>
      <w:szCs w:val="18"/>
      <w:lang w:val="en-GB" w:eastAsia="ja-JP"/>
    </w:rPr>
  </w:style>
  <w:style w:type="paragraph" w:customStyle="1" w:styleId="CRCoverPage">
    <w:name w:val="CR Cover Page"/>
    <w:rsid w:val="00333A90"/>
    <w:pPr>
      <w:spacing w:after="120"/>
    </w:pPr>
    <w:rPr>
      <w:rFonts w:ascii="Arial" w:eastAsia="SimSun"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af0">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af1">
    <w:name w:val="annotation reference"/>
    <w:qFormat/>
    <w:rsid w:val="00333A90"/>
    <w:rPr>
      <w:sz w:val="16"/>
    </w:rPr>
  </w:style>
  <w:style w:type="paragraph" w:styleId="af2">
    <w:name w:val="annotation text"/>
    <w:basedOn w:val="a"/>
    <w:link w:val="af3"/>
    <w:uiPriority w:val="99"/>
    <w:qFormat/>
    <w:rsid w:val="00333A90"/>
    <w:pPr>
      <w:overflowPunct/>
      <w:autoSpaceDE/>
      <w:autoSpaceDN/>
      <w:adjustRightInd/>
      <w:textAlignment w:val="auto"/>
    </w:pPr>
    <w:rPr>
      <w:rFonts w:eastAsia="SimSun"/>
      <w:lang w:eastAsia="en-US"/>
    </w:rPr>
  </w:style>
  <w:style w:type="character" w:customStyle="1" w:styleId="af3">
    <w:name w:val="註解文字 字元"/>
    <w:basedOn w:val="a0"/>
    <w:link w:val="af2"/>
    <w:uiPriority w:val="99"/>
    <w:qFormat/>
    <w:rsid w:val="00333A90"/>
    <w:rPr>
      <w:rFonts w:eastAsia="SimSun"/>
      <w:lang w:val="en-GB" w:eastAsia="en-US"/>
    </w:rPr>
  </w:style>
  <w:style w:type="character" w:styleId="af4">
    <w:name w:val="FollowedHyperlink"/>
    <w:rsid w:val="00333A90"/>
    <w:rPr>
      <w:color w:val="800080"/>
      <w:u w:val="single"/>
    </w:rPr>
  </w:style>
  <w:style w:type="paragraph" w:styleId="af5">
    <w:name w:val="annotation subject"/>
    <w:basedOn w:val="af2"/>
    <w:next w:val="af2"/>
    <w:link w:val="af6"/>
    <w:qFormat/>
    <w:rsid w:val="00333A90"/>
    <w:rPr>
      <w:b/>
      <w:bCs/>
    </w:rPr>
  </w:style>
  <w:style w:type="character" w:customStyle="1" w:styleId="af6">
    <w:name w:val="註解主旨 字元"/>
    <w:basedOn w:val="af3"/>
    <w:link w:val="af5"/>
    <w:rsid w:val="00333A90"/>
    <w:rPr>
      <w:rFonts w:eastAsia="SimSun"/>
      <w:b/>
      <w:bCs/>
      <w:lang w:val="en-GB" w:eastAsia="en-US"/>
    </w:rPr>
  </w:style>
  <w:style w:type="paragraph" w:styleId="af7">
    <w:name w:val="Document Map"/>
    <w:basedOn w:val="a"/>
    <w:link w:val="af8"/>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af8">
    <w:name w:val="文件引導模式 字元"/>
    <w:basedOn w:val="a0"/>
    <w:link w:val="af7"/>
    <w:rsid w:val="00333A90"/>
    <w:rPr>
      <w:rFonts w:ascii="Tahoma" w:eastAsia="SimSun" w:hAnsi="Tahoma" w:cs="Tahoma"/>
      <w:shd w:val="clear" w:color="auto" w:fill="000080"/>
      <w:lang w:val="en-GB" w:eastAsia="en-US"/>
    </w:rPr>
  </w:style>
  <w:style w:type="numbering" w:customStyle="1" w:styleId="13">
    <w:name w:val="无列表1"/>
    <w:next w:val="a2"/>
    <w:uiPriority w:val="99"/>
    <w:semiHidden/>
    <w:unhideWhenUsed/>
    <w:rsid w:val="00333A90"/>
  </w:style>
  <w:style w:type="paragraph" w:styleId="af9">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出段落"/>
    <w:basedOn w:val="a"/>
    <w:link w:val="afa"/>
    <w:uiPriority w:val="34"/>
    <w:qFormat/>
    <w:rsid w:val="00333A90"/>
    <w:pPr>
      <w:overflowPunct/>
      <w:autoSpaceDE/>
      <w:autoSpaceDN/>
      <w:adjustRightInd/>
      <w:ind w:left="720"/>
      <w:contextualSpacing/>
      <w:textAlignment w:val="auto"/>
    </w:pPr>
    <w:rPr>
      <w:lang w:eastAsia="en-US"/>
    </w:rPr>
  </w:style>
  <w:style w:type="numbering" w:customStyle="1" w:styleId="26">
    <w:name w:val="无列表2"/>
    <w:next w:val="a2"/>
    <w:uiPriority w:val="99"/>
    <w:semiHidden/>
    <w:unhideWhenUsed/>
    <w:rsid w:val="00333A90"/>
  </w:style>
  <w:style w:type="numbering" w:customStyle="1" w:styleId="110">
    <w:name w:val="无列表11"/>
    <w:next w:val="a2"/>
    <w:uiPriority w:val="99"/>
    <w:semiHidden/>
    <w:unhideWhenUsed/>
    <w:rsid w:val="00333A90"/>
  </w:style>
  <w:style w:type="character" w:customStyle="1" w:styleId="afa">
    <w:name w:val="清單段落 字元"/>
    <w:aliases w:val="- Bullets 字元,목록 단락 字元,リスト段落 字元,?? ?? 字元,????? 字元,???? 字元,Lista1 字元,列出段落1 字元,中等深浅网格 1 - 着色 21 字元,列表段落 字元,¥¡¡¡¡ì¬º¥¹¥È¶ÎÂä 字元,ÁÐ³ö¶ÎÂä 字元,列表段落1 字元,—ño’i—Ž 字元,¥ê¥¹¥È¶ÎÂä 字元,1st level - Bullet List Paragraph 字元,Lettre d'introduction 字元,목록단락 字元"/>
    <w:link w:val="af9"/>
    <w:uiPriority w:val="34"/>
    <w:qFormat/>
    <w:locked/>
    <w:rsid w:val="00333A90"/>
    <w:rPr>
      <w:rFonts w:eastAsia="Times New Roman"/>
      <w:lang w:val="en-GB" w:eastAsia="en-US"/>
    </w:rPr>
  </w:style>
  <w:style w:type="numbering" w:customStyle="1" w:styleId="34">
    <w:name w:val="无列表3"/>
    <w:next w:val="a2"/>
    <w:uiPriority w:val="99"/>
    <w:semiHidden/>
    <w:unhideWhenUsed/>
    <w:rsid w:val="00333A90"/>
  </w:style>
  <w:style w:type="numbering" w:customStyle="1" w:styleId="120">
    <w:name w:val="无列表12"/>
    <w:next w:val="a2"/>
    <w:uiPriority w:val="99"/>
    <w:semiHidden/>
    <w:unhideWhenUsed/>
    <w:rsid w:val="00333A90"/>
  </w:style>
  <w:style w:type="numbering" w:customStyle="1" w:styleId="210">
    <w:name w:val="无列表21"/>
    <w:next w:val="a2"/>
    <w:uiPriority w:val="99"/>
    <w:semiHidden/>
    <w:unhideWhenUsed/>
    <w:rsid w:val="00333A90"/>
  </w:style>
  <w:style w:type="numbering" w:customStyle="1" w:styleId="111">
    <w:name w:val="无列表111"/>
    <w:next w:val="a2"/>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4">
    <w:name w:val="无列表4"/>
    <w:next w:val="a2"/>
    <w:uiPriority w:val="99"/>
    <w:semiHidden/>
    <w:unhideWhenUsed/>
    <w:rsid w:val="00333A90"/>
  </w:style>
  <w:style w:type="numbering" w:customStyle="1" w:styleId="130">
    <w:name w:val="无列表13"/>
    <w:next w:val="a2"/>
    <w:uiPriority w:val="99"/>
    <w:semiHidden/>
    <w:unhideWhenUsed/>
    <w:rsid w:val="00333A90"/>
  </w:style>
  <w:style w:type="numbering" w:customStyle="1" w:styleId="220">
    <w:name w:val="无列表22"/>
    <w:next w:val="a2"/>
    <w:uiPriority w:val="99"/>
    <w:semiHidden/>
    <w:unhideWhenUsed/>
    <w:rsid w:val="00333A90"/>
  </w:style>
  <w:style w:type="numbering" w:customStyle="1" w:styleId="112">
    <w:name w:val="无列表112"/>
    <w:next w:val="a2"/>
    <w:uiPriority w:val="99"/>
    <w:semiHidden/>
    <w:unhideWhenUsed/>
    <w:rsid w:val="00333A90"/>
  </w:style>
  <w:style w:type="numbering" w:customStyle="1" w:styleId="54">
    <w:name w:val="无列表5"/>
    <w:next w:val="a2"/>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2">
    <w:name w:val="无列表6"/>
    <w:next w:val="a2"/>
    <w:uiPriority w:val="99"/>
    <w:semiHidden/>
    <w:unhideWhenUsed/>
    <w:rsid w:val="00333A90"/>
  </w:style>
  <w:style w:type="paragraph" w:customStyle="1" w:styleId="Doc-text2">
    <w:name w:val="Doc-text2"/>
    <w:basedOn w:val="a"/>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afb">
    <w:name w:val="Table Grid"/>
    <w:basedOn w:val="a1"/>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A65E28"/>
    <w:pPr>
      <w:overflowPunct/>
      <w:autoSpaceDE/>
      <w:autoSpaceDN/>
      <w:adjustRightInd/>
      <w:spacing w:before="100" w:beforeAutospacing="1" w:after="100" w:afterAutospacing="1"/>
      <w:textAlignment w:val="auto"/>
    </w:pPr>
    <w:rPr>
      <w:sz w:val="24"/>
      <w:szCs w:val="24"/>
    </w:rPr>
  </w:style>
  <w:style w:type="paragraph" w:styleId="afc">
    <w:name w:val="Body Text"/>
    <w:basedOn w:val="a"/>
    <w:link w:val="afd"/>
    <w:unhideWhenUsed/>
    <w:qFormat/>
    <w:rsid w:val="002228C0"/>
    <w:pPr>
      <w:spacing w:after="120"/>
      <w:textAlignment w:val="auto"/>
    </w:pPr>
    <w:rPr>
      <w:rFonts w:eastAsia="SimSun"/>
    </w:rPr>
  </w:style>
  <w:style w:type="character" w:customStyle="1" w:styleId="afd">
    <w:name w:val="本文 字元"/>
    <w:basedOn w:val="a0"/>
    <w:link w:val="afc"/>
    <w:rsid w:val="002228C0"/>
    <w:rPr>
      <w:rFonts w:eastAsia="SimSun"/>
      <w:lang w:val="en-GB" w:eastAsia="ja-JP"/>
    </w:rPr>
  </w:style>
  <w:style w:type="table" w:customStyle="1" w:styleId="TableGrid1">
    <w:name w:val="Table Grid1"/>
    <w:basedOn w:val="a1"/>
    <w:next w:val="afb"/>
    <w:uiPriority w:val="59"/>
    <w:rsid w:val="00A32E79"/>
    <w:pPr>
      <w:spacing w:after="180"/>
    </w:pPr>
    <w:rPr>
      <w:rFonts w:eastAsia="MS Mincho"/>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
    <w:name w:val="EmailDiscussion"/>
    <w:basedOn w:val="a"/>
    <w:next w:val="EmailDiscussion2"/>
    <w:link w:val="EmailDiscussionChar"/>
    <w:rsid w:val="005E0904"/>
    <w:pPr>
      <w:numPr>
        <w:numId w:val="17"/>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rsid w:val="005E0904"/>
    <w:rPr>
      <w:rFonts w:ascii="Arial" w:eastAsia="MS Mincho" w:hAnsi="Arial"/>
      <w:b/>
      <w:szCs w:val="24"/>
      <w:lang w:val="en-GB" w:eastAsia="en-GB"/>
    </w:rPr>
  </w:style>
  <w:style w:type="paragraph" w:customStyle="1" w:styleId="EmailDiscussion2">
    <w:name w:val="EmailDiscussion2"/>
    <w:basedOn w:val="Doc-text2"/>
    <w:qFormat/>
    <w:rsid w:val="005E0904"/>
  </w:style>
  <w:style w:type="paragraph" w:styleId="afe">
    <w:name w:val="caption"/>
    <w:aliases w:val="cap,Caption Char1 Char,cap Char Char1,Caption Char Char1 Char,cap Char2,条目,cap Char Char Char Char Char Char Char,Caption Char2,Caption Char Char Char,Caption Char Char1,fig and tbl,fighead2,Table Caption,fighead21,cap1,题注,fighead22,fighead23"/>
    <w:basedOn w:val="a"/>
    <w:next w:val="a"/>
    <w:link w:val="aff"/>
    <w:uiPriority w:val="99"/>
    <w:unhideWhenUsed/>
    <w:qFormat/>
    <w:rsid w:val="005E0904"/>
    <w:pPr>
      <w:spacing w:after="200"/>
    </w:pPr>
    <w:rPr>
      <w:i/>
      <w:iCs/>
      <w:color w:val="44546A" w:themeColor="text2"/>
      <w:sz w:val="18"/>
      <w:szCs w:val="18"/>
    </w:rPr>
  </w:style>
  <w:style w:type="character" w:styleId="aff0">
    <w:name w:val="Unresolved Mention"/>
    <w:basedOn w:val="a0"/>
    <w:uiPriority w:val="99"/>
    <w:semiHidden/>
    <w:unhideWhenUsed/>
    <w:rsid w:val="00BD2A6D"/>
    <w:rPr>
      <w:color w:val="605E5C"/>
      <w:shd w:val="clear" w:color="auto" w:fill="E1DFDD"/>
    </w:rPr>
  </w:style>
  <w:style w:type="character" w:customStyle="1" w:styleId="aff">
    <w:name w:val="標號 字元"/>
    <w:aliases w:val="cap 字元,Caption Char1 Char 字元,cap Char Char1 字元,Caption Char Char1 Char 字元,cap Char2 字元,条目 字元,cap Char Char Char Char Char Char Char 字元,Caption Char2 字元,Caption Char Char Char 字元,Caption Char Char1 字元,fig and tbl 字元,fighead2 字元,Table Caption 字元"/>
    <w:link w:val="afe"/>
    <w:uiPriority w:val="99"/>
    <w:rsid w:val="005952E3"/>
    <w:rPr>
      <w:rFonts w:eastAsia="Times New Roman"/>
      <w:i/>
      <w:iCs/>
      <w:color w:val="44546A" w:themeColor="text2"/>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04547988">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360584">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6581389">
      <w:bodyDiv w:val="1"/>
      <w:marLeft w:val="0"/>
      <w:marRight w:val="0"/>
      <w:marTop w:val="0"/>
      <w:marBottom w:val="0"/>
      <w:divBdr>
        <w:top w:val="none" w:sz="0" w:space="0" w:color="auto"/>
        <w:left w:val="none" w:sz="0" w:space="0" w:color="auto"/>
        <w:bottom w:val="none" w:sz="0" w:space="0" w:color="auto"/>
        <w:right w:val="none" w:sz="0" w:space="0" w:color="auto"/>
      </w:divBdr>
      <w:divsChild>
        <w:div w:id="97721141">
          <w:marLeft w:val="446"/>
          <w:marRight w:val="0"/>
          <w:marTop w:val="0"/>
          <w:marBottom w:val="0"/>
          <w:divBdr>
            <w:top w:val="none" w:sz="0" w:space="0" w:color="auto"/>
            <w:left w:val="none" w:sz="0" w:space="0" w:color="auto"/>
            <w:bottom w:val="none" w:sz="0" w:space="0" w:color="auto"/>
            <w:right w:val="none" w:sz="0" w:space="0" w:color="auto"/>
          </w:divBdr>
        </w:div>
        <w:div w:id="1128163047">
          <w:marLeft w:val="446"/>
          <w:marRight w:val="0"/>
          <w:marTop w:val="0"/>
          <w:marBottom w:val="0"/>
          <w:divBdr>
            <w:top w:val="none" w:sz="0" w:space="0" w:color="auto"/>
            <w:left w:val="none" w:sz="0" w:space="0" w:color="auto"/>
            <w:bottom w:val="none" w:sz="0" w:space="0" w:color="auto"/>
            <w:right w:val="none" w:sz="0" w:space="0" w:color="auto"/>
          </w:divBdr>
        </w:div>
        <w:div w:id="1219976328">
          <w:marLeft w:val="446"/>
          <w:marRight w:val="0"/>
          <w:marTop w:val="0"/>
          <w:marBottom w:val="0"/>
          <w:divBdr>
            <w:top w:val="none" w:sz="0" w:space="0" w:color="auto"/>
            <w:left w:val="none" w:sz="0" w:space="0" w:color="auto"/>
            <w:bottom w:val="none" w:sz="0" w:space="0" w:color="auto"/>
            <w:right w:val="none" w:sz="0" w:space="0" w:color="auto"/>
          </w:divBdr>
        </w:div>
        <w:div w:id="1026522159">
          <w:marLeft w:val="446"/>
          <w:marRight w:val="0"/>
          <w:marTop w:val="0"/>
          <w:marBottom w:val="0"/>
          <w:divBdr>
            <w:top w:val="none" w:sz="0" w:space="0" w:color="auto"/>
            <w:left w:val="none" w:sz="0" w:space="0" w:color="auto"/>
            <w:bottom w:val="none" w:sz="0" w:space="0" w:color="auto"/>
            <w:right w:val="none" w:sz="0" w:space="0" w:color="auto"/>
          </w:divBdr>
        </w:div>
      </w:divsChild>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392414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5567935">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cid:image007.jpg@01D8549A.EEAA61F0"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image" Target="media/image6.png"/><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3F692E1-BBD8-4CB1-8140-71BD51E56E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4529</TotalTime>
  <Pages>6</Pages>
  <Words>1335</Words>
  <Characters>7616</Characters>
  <Application>Microsoft Office Word</Application>
  <DocSecurity>0</DocSecurity>
  <Lines>63</Lines>
  <Paragraphs>17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8934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CHTTL</cp:lastModifiedBy>
  <cp:revision>261</cp:revision>
  <cp:lastPrinted>2017-05-08T10:55:00Z</cp:lastPrinted>
  <dcterms:created xsi:type="dcterms:W3CDTF">2022-04-01T22:39:00Z</dcterms:created>
  <dcterms:modified xsi:type="dcterms:W3CDTF">2022-08-10T06:51:00Z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